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81B68" w14:textId="28C231CC" w:rsidR="00B90367" w:rsidRDefault="00B90367" w:rsidP="00B90367">
      <w:pPr>
        <w:widowControl w:val="0"/>
        <w:rPr>
          <w:rFonts w:cs="Arial"/>
          <w:szCs w:val="20"/>
          <w:lang w:val="uk-UA"/>
        </w:rPr>
      </w:pPr>
    </w:p>
    <w:p w14:paraId="26FB2B10" w14:textId="20A49355" w:rsidR="00B90367" w:rsidRDefault="00B90367" w:rsidP="00B90367">
      <w:pPr>
        <w:rPr>
          <w:rFonts w:cs="Arial"/>
          <w:szCs w:val="20"/>
          <w:lang w:val="uk-UA"/>
        </w:rPr>
      </w:pPr>
    </w:p>
    <w:p w14:paraId="64B4E045" w14:textId="77777777" w:rsidR="00B90367" w:rsidRDefault="00B90367" w:rsidP="00B90367">
      <w:pPr>
        <w:rPr>
          <w:rFonts w:cs="Arial"/>
        </w:rPr>
      </w:pPr>
    </w:p>
    <w:p w14:paraId="0CAFDD75" w14:textId="109B6561" w:rsidR="00B90367" w:rsidRDefault="00B90367" w:rsidP="00B90367">
      <w:pPr>
        <w:tabs>
          <w:tab w:val="left" w:pos="7288"/>
        </w:tabs>
        <w:rPr>
          <w:rFonts w:ascii="Times New Roman" w:hAnsi="Times New Roman" w:cs="Arial"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4" behindDoc="0" locked="0" layoutInCell="1" allowOverlap="1" wp14:anchorId="09D5799E" wp14:editId="5DA75067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0CC52" id="Rectangle 10" o:spid="_x0000_s1026" style="position:absolute;margin-left:0;margin-top:-5.2pt;width:463.05pt;height:332.2pt;z-index:2516684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bookmarkStart w:id="0" w:name="_Hlk84950367"/>
      <w:bookmarkStart w:id="1" w:name="_Toc72246496"/>
      <w:bookmarkEnd w:id="0"/>
      <w:r>
        <w:rPr>
          <w:rFonts w:cs="Arial"/>
          <w:sz w:val="32"/>
          <w:szCs w:val="32"/>
        </w:rPr>
        <w:tab/>
      </w:r>
    </w:p>
    <w:p w14:paraId="51CF8069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  <w:r>
        <w:rPr>
          <w:rFonts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8" behindDoc="0" locked="0" layoutInCell="1" allowOverlap="1" wp14:anchorId="3C660A2C" wp14:editId="31A120A3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2496331A" w14:textId="77777777" w:rsidR="00B90367" w:rsidRPr="002B11FC" w:rsidRDefault="00B90367" w:rsidP="00B90367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 w:rsidRPr="002B11FC"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  <w:t>оПЕРАЦІЙНА МОДЕЛЬ овк</w:t>
                            </w:r>
                          </w:p>
                          <w:p w14:paraId="3133319B" w14:textId="77777777" w:rsidR="00B90367" w:rsidRPr="002B11FC" w:rsidRDefault="00B90367" w:rsidP="00B90367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  <w:lang w:val="ru-RU"/>
                              </w:rPr>
                            </w:pPr>
                          </w:p>
                          <w:p w14:paraId="1402D3E3" w14:textId="77777777" w:rsidR="00B90367" w:rsidRDefault="00B90367" w:rsidP="00B90367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  <w:lang w:val="ru-RU"/>
                              </w:rPr>
                              <w:t>ПОЛІТИКИ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60A2C" id="Rectangle 8" o:spid="_x0000_s1026" style="position:absolute;left:0;text-align:left;margin-left:29.6pt;margin-top:9.45pt;width:403.55pt;height:230.5pt;z-index:2516695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2496331A" w14:textId="77777777" w:rsidR="00B90367" w:rsidRPr="002B11FC" w:rsidRDefault="00B90367" w:rsidP="00B90367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 w:rsidRPr="002B11FC"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  <w:t>оПЕРАЦІЙНА МОДЕЛЬ овк</w:t>
                      </w:r>
                    </w:p>
                    <w:p w14:paraId="3133319B" w14:textId="77777777" w:rsidR="00B90367" w:rsidRPr="002B11FC" w:rsidRDefault="00B90367" w:rsidP="00B90367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  <w:lang w:val="ru-RU"/>
                        </w:rPr>
                      </w:pPr>
                    </w:p>
                    <w:p w14:paraId="1402D3E3" w14:textId="77777777" w:rsidR="00B90367" w:rsidRDefault="00B90367" w:rsidP="00B90367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  <w:lang w:val="ru-RU"/>
                        </w:rPr>
                        <w:t>ПОЛІТИКИ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0532" behindDoc="0" locked="0" layoutInCell="1" allowOverlap="1" wp14:anchorId="0D6DE136" wp14:editId="4B659FD8">
            <wp:simplePos x="0" y="0"/>
            <wp:positionH relativeFrom="margin">
              <wp:posOffset>-10795</wp:posOffset>
            </wp:positionH>
            <wp:positionV relativeFrom="paragraph">
              <wp:posOffset>2965450</wp:posOffset>
            </wp:positionV>
            <wp:extent cx="5882005" cy="155575"/>
            <wp:effectExtent l="19050" t="19050" r="23495" b="158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E0ABF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1E6F099F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24D0D023" w14:textId="77777777" w:rsidR="00B90367" w:rsidRDefault="00B90367" w:rsidP="00B90367">
      <w:pPr>
        <w:jc w:val="center"/>
        <w:rPr>
          <w:rFonts w:cs="Arial"/>
          <w:sz w:val="32"/>
          <w:szCs w:val="32"/>
          <w:lang w:val="uk-UA"/>
        </w:rPr>
      </w:pPr>
    </w:p>
    <w:p w14:paraId="79CD8B1B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5D5E7415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0B982B6A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67C6368E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3A27D681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  <w:bookmarkStart w:id="2" w:name="_Toc72252122"/>
    </w:p>
    <w:p w14:paraId="255CE270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7767B8C7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p w14:paraId="61289F2E" w14:textId="77777777" w:rsidR="00B90367" w:rsidRDefault="00B90367" w:rsidP="00B90367">
      <w:pPr>
        <w:jc w:val="center"/>
        <w:rPr>
          <w:rFonts w:cs="Arial"/>
          <w:sz w:val="32"/>
          <w:szCs w:val="32"/>
        </w:rPr>
      </w:pPr>
    </w:p>
    <w:bookmarkEnd w:id="1"/>
    <w:bookmarkEnd w:id="2"/>
    <w:p w14:paraId="2C6837C9" w14:textId="3CFD1642" w:rsidR="00B90367" w:rsidRPr="00B90367" w:rsidRDefault="00B90367" w:rsidP="00B90367">
      <w:pPr>
        <w:spacing w:after="160" w:line="259" w:lineRule="auto"/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D87873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ПОЛІТИКА УПРАВЛІННЯ </w:t>
      </w:r>
      <w:r>
        <w:rPr>
          <w:rFonts w:ascii="Arial Black" w:hAnsi="Arial Black" w:cs="Arial"/>
          <w:color w:val="00B0F0"/>
          <w:sz w:val="44"/>
          <w:szCs w:val="44"/>
          <w:lang w:val="uk-UA"/>
        </w:rPr>
        <w:t>КОМУНІКАЦІЯМИ</w:t>
      </w:r>
      <w:r w:rsidR="00B3721E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ОВК</w:t>
      </w:r>
    </w:p>
    <w:p w14:paraId="2F9B2C88" w14:textId="77777777" w:rsidR="00B90367" w:rsidRPr="00B3721E" w:rsidRDefault="00B90367" w:rsidP="00B90367">
      <w:pPr>
        <w:widowControl w:val="0"/>
        <w:rPr>
          <w:rFonts w:cs="Arial"/>
          <w:szCs w:val="20"/>
          <w:lang w:val="ru-RU"/>
        </w:rPr>
      </w:pPr>
    </w:p>
    <w:p w14:paraId="2C9732F8" w14:textId="152CAA30" w:rsidR="0003491C" w:rsidRPr="00B3721E" w:rsidRDefault="00430FDA" w:rsidP="00C36A28">
      <w:pPr>
        <w:widowControl w:val="0"/>
        <w:rPr>
          <w:lang w:val="ru-RU"/>
        </w:rPr>
      </w:pPr>
      <w:r>
        <w:rPr>
          <w:rFonts w:cs="Arial"/>
          <w:szCs w:val="20"/>
          <w:lang w:val="uk-UA"/>
        </w:rPr>
        <w:br w:type="page"/>
      </w:r>
    </w:p>
    <w:p w14:paraId="394ADE65" w14:textId="79DB402E" w:rsidR="0012584D" w:rsidRPr="00062769" w:rsidRDefault="00DC6780" w:rsidP="00DC6780">
      <w:pPr>
        <w:pStyle w:val="TOC1"/>
        <w:widowControl w:val="0"/>
        <w:tabs>
          <w:tab w:val="right" w:leader="dot" w:pos="9681"/>
        </w:tabs>
        <w:jc w:val="center"/>
        <w:rPr>
          <w:rFonts w:cs="Arial"/>
          <w:b/>
          <w:bCs/>
          <w:sz w:val="22"/>
          <w:lang w:val="uk-UA"/>
        </w:rPr>
      </w:pPr>
      <w:r w:rsidRPr="00062769">
        <w:rPr>
          <w:rFonts w:cs="Arial"/>
          <w:b/>
          <w:bCs/>
          <w:sz w:val="22"/>
          <w:lang w:val="uk-UA"/>
        </w:rPr>
        <w:lastRenderedPageBreak/>
        <w:t>ЗМІСТ</w:t>
      </w:r>
    </w:p>
    <w:p w14:paraId="73E7818B" w14:textId="68E73430" w:rsidR="00E728C2" w:rsidRDefault="00AB6A3B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r w:rsidRPr="00A70960">
        <w:rPr>
          <w:rFonts w:cs="Arial"/>
          <w:b/>
          <w:bCs/>
          <w:sz w:val="22"/>
          <w:lang w:val="uk-UA"/>
        </w:rPr>
        <w:fldChar w:fldCharType="begin"/>
      </w:r>
      <w:r w:rsidRPr="00A70960">
        <w:rPr>
          <w:rFonts w:cs="Arial"/>
          <w:b/>
          <w:bCs/>
          <w:sz w:val="22"/>
          <w:lang w:val="uk-UA"/>
        </w:rPr>
        <w:instrText xml:space="preserve"> TOC \o "1-1" \h \z </w:instrText>
      </w:r>
      <w:r w:rsidRPr="00A70960">
        <w:rPr>
          <w:rFonts w:cs="Arial"/>
          <w:b/>
          <w:bCs/>
          <w:sz w:val="22"/>
          <w:lang w:val="uk-UA"/>
        </w:rPr>
        <w:fldChar w:fldCharType="separate"/>
      </w:r>
      <w:hyperlink w:anchor="_Toc127802419" w:history="1">
        <w:r w:rsidR="00E728C2" w:rsidRPr="00A7436D">
          <w:rPr>
            <w:rStyle w:val="Hyperlink"/>
            <w:noProof/>
          </w:rPr>
          <w:t>1.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ВСТУП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_Toc127802419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4</w:t>
        </w:r>
        <w:r w:rsidR="00E728C2">
          <w:rPr>
            <w:noProof/>
            <w:webHidden/>
          </w:rPr>
          <w:fldChar w:fldCharType="end"/>
        </w:r>
      </w:hyperlink>
    </w:p>
    <w:p w14:paraId="1361A736" w14:textId="649F31EB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0" w:history="1">
        <w:r w:rsidR="00E728C2" w:rsidRPr="00A7436D">
          <w:rPr>
            <w:rStyle w:val="Hyperlink"/>
            <w:noProof/>
          </w:rPr>
          <w:t>2.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ЗАІНТЕРЕСОВАНІ СТОРОНИ ОВК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_Toc127802420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4</w:t>
        </w:r>
        <w:r w:rsidR="00E728C2">
          <w:rPr>
            <w:noProof/>
            <w:webHidden/>
          </w:rPr>
          <w:fldChar w:fldCharType="end"/>
        </w:r>
      </w:hyperlink>
    </w:p>
    <w:p w14:paraId="245883E2" w14:textId="5D2C462A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1" w:history="1">
        <w:r w:rsidR="00E728C2" w:rsidRPr="00A7436D">
          <w:rPr>
            <w:rStyle w:val="Hyperlink"/>
            <w:noProof/>
          </w:rPr>
          <w:t>3.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КОМУНІКАЦІЇ ОВК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_Toc127802421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4</w:t>
        </w:r>
        <w:r w:rsidR="00E728C2">
          <w:rPr>
            <w:noProof/>
            <w:webHidden/>
          </w:rPr>
          <w:fldChar w:fldCharType="end"/>
        </w:r>
      </w:hyperlink>
    </w:p>
    <w:p w14:paraId="72C83098" w14:textId="709ADE8C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2" w:history="1">
        <w:r w:rsidR="00E728C2" w:rsidRPr="00A7436D">
          <w:rPr>
            <w:rStyle w:val="Hyperlink"/>
            <w:noProof/>
          </w:rPr>
          <w:t>4.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МАРКЕТИНГОВІ ЗАХОДИ ОВК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_Toc127802422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5</w:t>
        </w:r>
        <w:r w:rsidR="00E728C2">
          <w:rPr>
            <w:noProof/>
            <w:webHidden/>
          </w:rPr>
          <w:fldChar w:fldCharType="end"/>
        </w:r>
      </w:hyperlink>
    </w:p>
    <w:p w14:paraId="04FD199B" w14:textId="26DEE20F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3" w:history="1">
        <w:r w:rsidR="00E728C2" w:rsidRPr="00A7436D">
          <w:rPr>
            <w:rStyle w:val="Hyperlink"/>
            <w:noProof/>
          </w:rPr>
          <w:t>5.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ПЛАНУВАННЯ КОМУНІКАЦІЙ, МАРКЕТИНГОВИХ ЗАХОДІВ ТА ВИТРАТ НА НИХ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_Toc127802423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5</w:t>
        </w:r>
        <w:r w:rsidR="00E728C2">
          <w:rPr>
            <w:noProof/>
            <w:webHidden/>
          </w:rPr>
          <w:fldChar w:fldCharType="end"/>
        </w:r>
      </w:hyperlink>
    </w:p>
    <w:p w14:paraId="7CCBEF73" w14:textId="39009E9D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4" w:history="1">
        <w:r w:rsidR="00E728C2" w:rsidRPr="00A7436D">
          <w:rPr>
            <w:rStyle w:val="Hyperlink"/>
            <w:noProof/>
          </w:rPr>
          <w:t>6.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ПІДГОТОВКА ТА ПУБЛІКАЦІЯ ІНФОРМАЦІЇ НА ВЕБСАЙТІ ОВК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_Toc127802424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8</w:t>
        </w:r>
        <w:r w:rsidR="00E728C2">
          <w:rPr>
            <w:noProof/>
            <w:webHidden/>
          </w:rPr>
          <w:fldChar w:fldCharType="end"/>
        </w:r>
      </w:hyperlink>
    </w:p>
    <w:p w14:paraId="36AE0C0F" w14:textId="331683A9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5" w:history="1">
        <w:r w:rsidR="00E728C2" w:rsidRPr="00A7436D">
          <w:rPr>
            <w:rStyle w:val="Hyperlink"/>
            <w:noProof/>
          </w:rPr>
          <w:t>7.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ПУБЛІКАЦІЯ ІНФОРМАЦІЇ ПРО ОВК НА ІНШИХ РЕСУРСАХ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_Toc127802425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10</w:t>
        </w:r>
        <w:r w:rsidR="00E728C2">
          <w:rPr>
            <w:noProof/>
            <w:webHidden/>
          </w:rPr>
          <w:fldChar w:fldCharType="end"/>
        </w:r>
      </w:hyperlink>
    </w:p>
    <w:p w14:paraId="4E1169E6" w14:textId="6F9C2EF2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6" w:history="1">
        <w:r w:rsidR="00E728C2" w:rsidRPr="00A7436D">
          <w:rPr>
            <w:rStyle w:val="Hyperlink"/>
            <w:noProof/>
          </w:rPr>
          <w:t>8.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ОРГАНІЗАЦІЯ / УЧАСТЬ В МАРКЕТИНГОВИХ ЗАХОДАХ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_Toc127802426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10</w:t>
        </w:r>
        <w:r w:rsidR="00E728C2">
          <w:rPr>
            <w:noProof/>
            <w:webHidden/>
          </w:rPr>
          <w:fldChar w:fldCharType="end"/>
        </w:r>
      </w:hyperlink>
    </w:p>
    <w:p w14:paraId="0D187D37" w14:textId="1B5789A9" w:rsidR="00E728C2" w:rsidRDefault="00402645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7" w:history="1">
        <w:r w:rsidR="00E728C2" w:rsidRPr="00A7436D">
          <w:rPr>
            <w:rStyle w:val="Hyperlink"/>
            <w:noProof/>
          </w:rPr>
          <w:t>9.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РОБОТА ЗІ ЗВЕРНЕННЯМИ ЗАІНТЕРЕСОВАНИХ СТОРІН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_Toc127802427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13</w:t>
        </w:r>
        <w:r w:rsidR="00E728C2">
          <w:rPr>
            <w:noProof/>
            <w:webHidden/>
          </w:rPr>
          <w:fldChar w:fldCharType="end"/>
        </w:r>
      </w:hyperlink>
    </w:p>
    <w:p w14:paraId="7F886697" w14:textId="57EC08D8" w:rsidR="00E728C2" w:rsidRDefault="00402645">
      <w:pPr>
        <w:pStyle w:val="TOC1"/>
        <w:tabs>
          <w:tab w:val="left" w:pos="66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8" w:history="1">
        <w:r w:rsidR="00E728C2" w:rsidRPr="00A7436D">
          <w:rPr>
            <w:rStyle w:val="Hyperlink"/>
            <w:noProof/>
          </w:rPr>
          <w:t>10.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  <w:lang w:val="ru-RU"/>
          </w:rPr>
          <w:t xml:space="preserve">ПРАВИЛА </w:t>
        </w:r>
        <w:r w:rsidR="00E728C2" w:rsidRPr="00A7436D">
          <w:rPr>
            <w:rStyle w:val="Hyperlink"/>
            <w:noProof/>
          </w:rPr>
          <w:t>РОБОТИ З КОРЕСПОНДЕНЦІЄЮ В ОВК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_Toc127802428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13</w:t>
        </w:r>
        <w:r w:rsidR="00E728C2">
          <w:rPr>
            <w:noProof/>
            <w:webHidden/>
          </w:rPr>
          <w:fldChar w:fldCharType="end"/>
        </w:r>
      </w:hyperlink>
    </w:p>
    <w:p w14:paraId="2ED4B73A" w14:textId="78E66D3E" w:rsidR="00E728C2" w:rsidRDefault="00402645">
      <w:pPr>
        <w:pStyle w:val="TOC1"/>
        <w:tabs>
          <w:tab w:val="left" w:pos="66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29" w:history="1">
        <w:r w:rsidR="00E728C2" w:rsidRPr="00A7436D">
          <w:rPr>
            <w:rStyle w:val="Hyperlink"/>
            <w:noProof/>
          </w:rPr>
          <w:t>11.</w:t>
        </w:r>
        <w:r w:rsidR="00E728C2">
          <w:rPr>
            <w:rFonts w:asciiTheme="minorHAnsi" w:eastAsiaTheme="minorEastAsia" w:hAnsiTheme="minorHAnsi"/>
            <w:noProof/>
            <w:sz w:val="22"/>
          </w:rPr>
          <w:tab/>
        </w:r>
        <w:r w:rsidR="00E728C2" w:rsidRPr="00A7436D">
          <w:rPr>
            <w:rStyle w:val="Hyperlink"/>
            <w:noProof/>
          </w:rPr>
          <w:t>ПРИКІНЦЕВІ ТА ПЕРЕХІДНІ ПОЛОЖЕННЯ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_Toc127802429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15</w:t>
        </w:r>
        <w:r w:rsidR="00E728C2">
          <w:rPr>
            <w:noProof/>
            <w:webHidden/>
          </w:rPr>
          <w:fldChar w:fldCharType="end"/>
        </w:r>
      </w:hyperlink>
    </w:p>
    <w:p w14:paraId="3185F607" w14:textId="34F2CC33" w:rsidR="00E728C2" w:rsidRDefault="00402645">
      <w:pPr>
        <w:pStyle w:val="TOC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30" w:history="1">
        <w:r w:rsidR="00E728C2" w:rsidRPr="00A7436D">
          <w:rPr>
            <w:rStyle w:val="Hyperlink"/>
            <w:noProof/>
          </w:rPr>
          <w:t>Додаток 1. Матриця взаємодії ОВК з заінтересованими сторонами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_Toc127802430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16</w:t>
        </w:r>
        <w:r w:rsidR="00E728C2">
          <w:rPr>
            <w:noProof/>
            <w:webHidden/>
          </w:rPr>
          <w:fldChar w:fldCharType="end"/>
        </w:r>
      </w:hyperlink>
    </w:p>
    <w:p w14:paraId="7B3C28BB" w14:textId="0E051DCE" w:rsidR="00E728C2" w:rsidRDefault="00402645">
      <w:pPr>
        <w:pStyle w:val="TOC1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hyperlink w:anchor="_Toc127802431" w:history="1">
        <w:r w:rsidR="00E728C2" w:rsidRPr="00A7436D">
          <w:rPr>
            <w:rStyle w:val="Hyperlink"/>
            <w:noProof/>
          </w:rPr>
          <w:t xml:space="preserve">Додаток </w:t>
        </w:r>
        <w:r w:rsidR="00E728C2" w:rsidRPr="00A7436D">
          <w:rPr>
            <w:rStyle w:val="Hyperlink"/>
            <w:noProof/>
            <w:lang w:val="ru-RU"/>
          </w:rPr>
          <w:t>2</w:t>
        </w:r>
        <w:r w:rsidR="00E728C2" w:rsidRPr="00A7436D">
          <w:rPr>
            <w:rStyle w:val="Hyperlink"/>
            <w:noProof/>
          </w:rPr>
          <w:t>. Перелік інформації, яка має надаватись державним органам відповідно до вимог законодавства України</w:t>
        </w:r>
        <w:r w:rsidR="00E728C2">
          <w:rPr>
            <w:noProof/>
            <w:webHidden/>
          </w:rPr>
          <w:tab/>
        </w:r>
        <w:r w:rsidR="00E728C2">
          <w:rPr>
            <w:noProof/>
            <w:webHidden/>
          </w:rPr>
          <w:fldChar w:fldCharType="begin"/>
        </w:r>
        <w:r w:rsidR="00E728C2">
          <w:rPr>
            <w:noProof/>
            <w:webHidden/>
          </w:rPr>
          <w:instrText xml:space="preserve"> PAGEREF _Toc127802431 \h </w:instrText>
        </w:r>
        <w:r w:rsidR="00E728C2">
          <w:rPr>
            <w:noProof/>
            <w:webHidden/>
          </w:rPr>
        </w:r>
        <w:r w:rsidR="00E728C2">
          <w:rPr>
            <w:noProof/>
            <w:webHidden/>
          </w:rPr>
          <w:fldChar w:fldCharType="separate"/>
        </w:r>
        <w:r w:rsidR="00E728C2">
          <w:rPr>
            <w:noProof/>
            <w:webHidden/>
          </w:rPr>
          <w:t>21</w:t>
        </w:r>
        <w:r w:rsidR="00E728C2">
          <w:rPr>
            <w:noProof/>
            <w:webHidden/>
          </w:rPr>
          <w:fldChar w:fldCharType="end"/>
        </w:r>
      </w:hyperlink>
    </w:p>
    <w:p w14:paraId="55726E08" w14:textId="4DF384FE" w:rsidR="00D128B9" w:rsidRDefault="00AB6A3B" w:rsidP="0012584D">
      <w:pPr>
        <w:pStyle w:val="tj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sz w:val="20"/>
          <w:szCs w:val="20"/>
          <w:lang w:val="uk-UA"/>
        </w:rPr>
      </w:pPr>
      <w:r w:rsidRPr="00A70960">
        <w:rPr>
          <w:rFonts w:ascii="Arial" w:hAnsi="Arial" w:cs="Arial"/>
          <w:b/>
          <w:bCs/>
          <w:sz w:val="22"/>
          <w:szCs w:val="22"/>
          <w:lang w:val="uk-UA"/>
        </w:rPr>
        <w:fldChar w:fldCharType="end"/>
      </w:r>
      <w:r w:rsidR="00D128B9" w:rsidRPr="007B417E">
        <w:rPr>
          <w:rFonts w:ascii="Arial" w:hAnsi="Arial" w:cs="Arial"/>
          <w:b/>
          <w:bCs/>
          <w:sz w:val="20"/>
          <w:szCs w:val="20"/>
          <w:lang w:val="uk-UA"/>
        </w:rPr>
        <w:br w:type="page"/>
      </w:r>
    </w:p>
    <w:p w14:paraId="697D6B55" w14:textId="63BF92EE" w:rsidR="00C36A28" w:rsidRPr="00DB74CC" w:rsidRDefault="00DB74CC" w:rsidP="00C36A28">
      <w:pPr>
        <w:rPr>
          <w:b/>
          <w:bCs/>
          <w:sz w:val="22"/>
          <w:lang w:val="uk-UA"/>
        </w:rPr>
      </w:pPr>
      <w:r w:rsidRPr="00DB74CC">
        <w:rPr>
          <w:b/>
          <w:bCs/>
          <w:sz w:val="22"/>
          <w:lang w:val="uk-UA"/>
        </w:rPr>
        <w:lastRenderedPageBreak/>
        <w:t xml:space="preserve">ТЕРМІНИ, ВИЗНАЧЕННЯ І СКОРОЧЕННЯ </w:t>
      </w:r>
    </w:p>
    <w:p w14:paraId="02A28954" w14:textId="11563229" w:rsidR="00C36A28" w:rsidRPr="00D54385" w:rsidRDefault="00C36A28" w:rsidP="00965040">
      <w:pPr>
        <w:spacing w:after="120" w:line="240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ЗЗ ОВК – загальні збори ОВК</w:t>
      </w:r>
    </w:p>
    <w:p w14:paraId="307AFE82" w14:textId="32CEFFF9" w:rsidR="00C36A28" w:rsidRPr="00D54385" w:rsidRDefault="00F73D9C" w:rsidP="00965040">
      <w:pPr>
        <w:spacing w:after="120" w:line="240" w:lineRule="auto"/>
        <w:jc w:val="both"/>
        <w:rPr>
          <w:sz w:val="22"/>
          <w:lang w:val="ru-RU"/>
        </w:rPr>
      </w:pPr>
      <w:r>
        <w:rPr>
          <w:rFonts w:cs="Arial"/>
          <w:sz w:val="22"/>
          <w:lang w:val="uk-UA"/>
        </w:rPr>
        <w:t>Заінтерес</w:t>
      </w:r>
      <w:r w:rsidR="00910848">
        <w:rPr>
          <w:rFonts w:cs="Arial"/>
          <w:sz w:val="22"/>
          <w:lang w:val="uk-UA"/>
        </w:rPr>
        <w:t xml:space="preserve">овані </w:t>
      </w:r>
      <w:r w:rsidR="00DB74CC">
        <w:rPr>
          <w:rFonts w:cs="Arial"/>
          <w:sz w:val="22"/>
          <w:lang w:val="uk-UA"/>
        </w:rPr>
        <w:t>сторони</w:t>
      </w:r>
      <w:r w:rsidR="00DB74CC" w:rsidRPr="00D54385">
        <w:rPr>
          <w:rFonts w:cs="Arial"/>
          <w:sz w:val="22"/>
          <w:lang w:val="uk-UA"/>
        </w:rPr>
        <w:t xml:space="preserve"> </w:t>
      </w:r>
      <w:r w:rsidR="00C36A28" w:rsidRPr="00D54385">
        <w:rPr>
          <w:rFonts w:cs="Arial"/>
          <w:sz w:val="22"/>
          <w:lang w:val="uk-UA"/>
        </w:rPr>
        <w:t xml:space="preserve">– </w:t>
      </w:r>
      <w:r w:rsidR="00C36A28" w:rsidRPr="00D54385">
        <w:rPr>
          <w:sz w:val="22"/>
          <w:lang w:val="uk-UA"/>
        </w:rPr>
        <w:t>водокористувачі на території обслуговування ОВК,</w:t>
      </w:r>
      <w:r w:rsidR="00910848">
        <w:rPr>
          <w:sz w:val="22"/>
          <w:lang w:val="uk-UA"/>
        </w:rPr>
        <w:t xml:space="preserve"> інші водокористувачі,</w:t>
      </w:r>
      <w:r w:rsidR="00C36A28" w:rsidRPr="00D54385">
        <w:rPr>
          <w:sz w:val="22"/>
          <w:lang w:val="uk-UA"/>
        </w:rPr>
        <w:t xml:space="preserve"> державні органи</w:t>
      </w:r>
      <w:r w:rsidR="00AB4B23">
        <w:rPr>
          <w:sz w:val="22"/>
          <w:lang w:val="uk-UA"/>
        </w:rPr>
        <w:t xml:space="preserve"> та органи місцевого самоврядування</w:t>
      </w:r>
      <w:r w:rsidR="00DB74CC">
        <w:rPr>
          <w:sz w:val="22"/>
          <w:lang w:val="uk-UA"/>
        </w:rPr>
        <w:t>,</w:t>
      </w:r>
      <w:r w:rsidR="00C36A28" w:rsidRPr="00D54385">
        <w:rPr>
          <w:sz w:val="22"/>
          <w:lang w:val="uk-UA"/>
        </w:rPr>
        <w:t xml:space="preserve"> </w:t>
      </w:r>
      <w:r w:rsidR="00AB4B23">
        <w:rPr>
          <w:sz w:val="22"/>
          <w:lang w:val="uk-UA"/>
        </w:rPr>
        <w:t>банки, інші фінансові установи</w:t>
      </w:r>
      <w:r w:rsidR="00C36A28" w:rsidRPr="00D54385">
        <w:rPr>
          <w:sz w:val="22"/>
          <w:lang w:val="uk-UA"/>
        </w:rPr>
        <w:t xml:space="preserve">, </w:t>
      </w:r>
      <w:r w:rsidR="00686394">
        <w:rPr>
          <w:sz w:val="22"/>
          <w:lang w:val="uk-UA"/>
        </w:rPr>
        <w:t xml:space="preserve">міжнародні організації, </w:t>
      </w:r>
      <w:r w:rsidR="00C36A28" w:rsidRPr="00D54385">
        <w:rPr>
          <w:sz w:val="22"/>
          <w:lang w:val="uk-UA"/>
        </w:rPr>
        <w:t xml:space="preserve">асоціації </w:t>
      </w:r>
      <w:r w:rsidR="00D54978">
        <w:rPr>
          <w:sz w:val="22"/>
          <w:lang w:val="uk-UA"/>
        </w:rPr>
        <w:t>ОВК</w:t>
      </w:r>
      <w:r w:rsidR="00686394">
        <w:rPr>
          <w:sz w:val="22"/>
          <w:lang w:val="uk-UA"/>
        </w:rPr>
        <w:t xml:space="preserve"> та інші</w:t>
      </w:r>
      <w:r w:rsidR="00910848">
        <w:rPr>
          <w:sz w:val="22"/>
          <w:lang w:val="uk-UA"/>
        </w:rPr>
        <w:t xml:space="preserve"> підприємства, установи, організації</w:t>
      </w:r>
    </w:p>
    <w:p w14:paraId="79829465" w14:textId="4A3ECC52" w:rsidR="00C36A28" w:rsidRPr="00D54385" w:rsidRDefault="00C36A28" w:rsidP="00965040">
      <w:pPr>
        <w:spacing w:after="120" w:line="240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ІСО ОВК – інформаційна система обліку ОВК</w:t>
      </w:r>
    </w:p>
    <w:p w14:paraId="2183EF5D" w14:textId="66314FF6" w:rsidR="00C36A28" w:rsidRPr="00D54385" w:rsidRDefault="00C36A28" w:rsidP="00965040">
      <w:pPr>
        <w:spacing w:after="120" w:line="240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КСВ – корпоративна соціальна відповідальність</w:t>
      </w:r>
    </w:p>
    <w:p w14:paraId="5D82823F" w14:textId="0CD578F8" w:rsidR="00C36A28" w:rsidRPr="00D54385" w:rsidRDefault="00C36A28" w:rsidP="00965040">
      <w:pPr>
        <w:spacing w:after="120" w:line="240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КПЕ – ключові показники ефективності</w:t>
      </w:r>
    </w:p>
    <w:p w14:paraId="72CBA551" w14:textId="748E8B72" w:rsidR="00C36A28" w:rsidRPr="00D54385" w:rsidRDefault="00C36A28" w:rsidP="00965040">
      <w:pPr>
        <w:spacing w:after="120" w:line="240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ОВК</w:t>
      </w:r>
      <w:r w:rsidR="00B3721E">
        <w:rPr>
          <w:rFonts w:cs="Arial"/>
          <w:sz w:val="22"/>
          <w:lang w:val="uk-UA"/>
        </w:rPr>
        <w:t xml:space="preserve"> </w:t>
      </w:r>
      <w:r w:rsidRPr="00D54385">
        <w:rPr>
          <w:rFonts w:cs="Arial"/>
          <w:sz w:val="22"/>
          <w:lang w:val="uk-UA"/>
        </w:rPr>
        <w:t>– організація водокористувачів</w:t>
      </w:r>
    </w:p>
    <w:p w14:paraId="5373A096" w14:textId="43253E8C" w:rsidR="00C36A28" w:rsidRDefault="00C36A28" w:rsidP="00965040">
      <w:pPr>
        <w:spacing w:after="160" w:line="259" w:lineRule="auto"/>
        <w:jc w:val="both"/>
        <w:rPr>
          <w:rFonts w:cs="Arial"/>
          <w:sz w:val="22"/>
          <w:lang w:val="ru-RU"/>
        </w:rPr>
      </w:pPr>
      <w:r w:rsidRPr="00D54385">
        <w:rPr>
          <w:rFonts w:cs="Arial"/>
          <w:sz w:val="22"/>
          <w:lang w:val="uk-UA"/>
        </w:rPr>
        <w:t>Політика – Політика управління комунікаціями</w:t>
      </w:r>
      <w:r w:rsidRPr="00C36A28">
        <w:rPr>
          <w:rFonts w:cs="Arial"/>
          <w:sz w:val="22"/>
          <w:lang w:val="ru-RU"/>
        </w:rPr>
        <w:t>.</w:t>
      </w:r>
    </w:p>
    <w:p w14:paraId="114AB803" w14:textId="77777777" w:rsidR="00B076F7" w:rsidRPr="00244638" w:rsidRDefault="00B076F7" w:rsidP="00965040">
      <w:pPr>
        <w:spacing w:after="160" w:line="259" w:lineRule="auto"/>
        <w:jc w:val="both"/>
        <w:rPr>
          <w:rFonts w:cs="Arial"/>
          <w:sz w:val="22"/>
          <w:lang w:val="uk-UA"/>
        </w:rPr>
      </w:pPr>
    </w:p>
    <w:p w14:paraId="65E48BCD" w14:textId="3F0E8738" w:rsidR="00C36A28" w:rsidRPr="005A0683" w:rsidRDefault="00C36A28" w:rsidP="005A0683">
      <w:pPr>
        <w:spacing w:after="160" w:line="259" w:lineRule="auto"/>
        <w:rPr>
          <w:rFonts w:eastAsia="Times New Roman" w:cs="Arial"/>
          <w:b/>
          <w:bCs/>
          <w:szCs w:val="20"/>
          <w:lang w:val="uk-UA"/>
        </w:rPr>
      </w:pPr>
      <w:r>
        <w:rPr>
          <w:rFonts w:cs="Arial"/>
          <w:b/>
          <w:bCs/>
          <w:szCs w:val="20"/>
          <w:lang w:val="uk-UA"/>
        </w:rPr>
        <w:br w:type="page"/>
      </w:r>
    </w:p>
    <w:p w14:paraId="3316D44F" w14:textId="77777777" w:rsidR="00BD451E" w:rsidRPr="005A0683" w:rsidRDefault="00BD451E" w:rsidP="00845CDE">
      <w:pPr>
        <w:pStyle w:val="Heading1"/>
      </w:pPr>
      <w:bookmarkStart w:id="3" w:name="_Toc122447689"/>
      <w:bookmarkStart w:id="4" w:name="_Toc127802419"/>
      <w:r w:rsidRPr="005A0683">
        <w:lastRenderedPageBreak/>
        <w:t>ВСТУП</w:t>
      </w:r>
      <w:bookmarkEnd w:id="3"/>
      <w:bookmarkEnd w:id="4"/>
    </w:p>
    <w:p w14:paraId="326EF20B" w14:textId="77777777" w:rsidR="00AE4B32" w:rsidRDefault="00BD451E" w:rsidP="00FD0B83">
      <w:pPr>
        <w:pStyle w:val="2"/>
      </w:pPr>
      <w:r w:rsidRPr="005A0683">
        <w:t xml:space="preserve">Основною метою діяльності </w:t>
      </w:r>
      <w:r w:rsidR="00EE6A17">
        <w:t>ОВК</w:t>
      </w:r>
      <w:r w:rsidRPr="005A0683">
        <w:t xml:space="preserve"> з управління комунікаціями є</w:t>
      </w:r>
      <w:r w:rsidR="00AE4B32">
        <w:t>:</w:t>
      </w:r>
    </w:p>
    <w:p w14:paraId="02D7CDEB" w14:textId="77777777" w:rsidR="005F4BD8" w:rsidRDefault="009D710A" w:rsidP="00FD0B83">
      <w:pPr>
        <w:pStyle w:val="abc"/>
      </w:pPr>
      <w:r w:rsidRPr="005A0683">
        <w:t>доведення інформації</w:t>
      </w:r>
      <w:r w:rsidR="00616586">
        <w:t>,</w:t>
      </w:r>
      <w:r w:rsidR="001807AE" w:rsidRPr="005A0683">
        <w:t xml:space="preserve"> пов'язано</w:t>
      </w:r>
      <w:r w:rsidR="00E174A5" w:rsidRPr="005A0683">
        <w:t>ї</w:t>
      </w:r>
      <w:r w:rsidR="001807AE" w:rsidRPr="005A0683">
        <w:t xml:space="preserve"> з діяльністю О</w:t>
      </w:r>
      <w:r w:rsidR="007D2EA2" w:rsidRPr="005A0683">
        <w:t>ВК</w:t>
      </w:r>
      <w:r w:rsidR="00616586">
        <w:t>,</w:t>
      </w:r>
      <w:r w:rsidRPr="005A0683">
        <w:t xml:space="preserve"> до відома </w:t>
      </w:r>
      <w:r w:rsidR="00E467AD">
        <w:t>заінтересованих</w:t>
      </w:r>
      <w:r w:rsidR="00E467AD" w:rsidRPr="005A0683">
        <w:t xml:space="preserve"> </w:t>
      </w:r>
      <w:r w:rsidR="00AE4B32">
        <w:t>сторін</w:t>
      </w:r>
      <w:r w:rsidRPr="005A0683">
        <w:t xml:space="preserve"> та громадськості</w:t>
      </w:r>
      <w:r w:rsidR="005F4BD8">
        <w:t xml:space="preserve"> через:</w:t>
      </w:r>
    </w:p>
    <w:p w14:paraId="14F126D3" w14:textId="705FD77E" w:rsidR="005F4BD8" w:rsidRPr="00FD0B83" w:rsidRDefault="005F4BD8" w:rsidP="00FD0B83">
      <w:pPr>
        <w:pStyle w:val="a"/>
        <w:rPr>
          <w:lang w:val="uk-UA"/>
        </w:rPr>
      </w:pPr>
      <w:r w:rsidRPr="00FD0B83">
        <w:rPr>
          <w:lang w:val="uk-UA"/>
        </w:rPr>
        <w:t>проведення / участь в маркетингових заходах</w:t>
      </w:r>
      <w:r w:rsidR="00E063D9" w:rsidRPr="00FD0B83">
        <w:rPr>
          <w:lang w:val="uk-UA"/>
        </w:rPr>
        <w:t xml:space="preserve"> (наприклад, конференціях, семінарах, виставках тощо)</w:t>
      </w:r>
      <w:r w:rsidR="00964E8F" w:rsidRPr="00FD0B83">
        <w:rPr>
          <w:lang w:val="uk-UA"/>
        </w:rPr>
        <w:t>;</w:t>
      </w:r>
    </w:p>
    <w:p w14:paraId="73770A6F" w14:textId="0A75034C" w:rsidR="00AE4B32" w:rsidRPr="00FD0B83" w:rsidRDefault="005F4BD8" w:rsidP="00FD0B83">
      <w:pPr>
        <w:pStyle w:val="a"/>
        <w:rPr>
          <w:lang w:val="uk-UA"/>
        </w:rPr>
      </w:pPr>
      <w:r w:rsidRPr="00FD0B83">
        <w:rPr>
          <w:lang w:val="uk-UA"/>
        </w:rPr>
        <w:t>публікаці</w:t>
      </w:r>
      <w:r w:rsidR="00927DD6" w:rsidRPr="00FD0B83">
        <w:rPr>
          <w:lang w:val="uk-UA"/>
        </w:rPr>
        <w:t>ю</w:t>
      </w:r>
      <w:r w:rsidR="006A369D" w:rsidRPr="00FD0B83">
        <w:rPr>
          <w:lang w:val="uk-UA"/>
        </w:rPr>
        <w:t xml:space="preserve"> інформації на інформаційних ресурсах </w:t>
      </w:r>
      <w:r w:rsidR="00272024" w:rsidRPr="00FD0B83">
        <w:rPr>
          <w:lang w:val="uk-UA"/>
        </w:rPr>
        <w:t>ОВК</w:t>
      </w:r>
      <w:r w:rsidR="006A369D" w:rsidRPr="00FD0B83">
        <w:rPr>
          <w:lang w:val="uk-UA"/>
        </w:rPr>
        <w:t xml:space="preserve"> та / або в засобах масової інформації</w:t>
      </w:r>
      <w:r w:rsidR="00964E8F" w:rsidRPr="00FD0B83">
        <w:rPr>
          <w:lang w:val="uk-UA"/>
        </w:rPr>
        <w:t>;</w:t>
      </w:r>
    </w:p>
    <w:p w14:paraId="1E67F4D3" w14:textId="252C1AF0" w:rsidR="00010F9B" w:rsidRDefault="000422B4" w:rsidP="00FD0B83">
      <w:pPr>
        <w:pStyle w:val="abc"/>
      </w:pPr>
      <w:r>
        <w:t>своєчасне надання відповідей на звернення</w:t>
      </w:r>
      <w:r w:rsidR="004028B6">
        <w:t xml:space="preserve"> </w:t>
      </w:r>
      <w:r w:rsidR="00272024">
        <w:t>заінтересованих</w:t>
      </w:r>
      <w:r w:rsidR="004028B6">
        <w:t xml:space="preserve"> </w:t>
      </w:r>
      <w:r w:rsidR="00272024">
        <w:t>сторін</w:t>
      </w:r>
      <w:r w:rsidR="004028B6">
        <w:t xml:space="preserve"> за рахунок </w:t>
      </w:r>
      <w:r w:rsidR="00AE4B32">
        <w:t>ефективно</w:t>
      </w:r>
      <w:r w:rsidR="004028B6">
        <w:t xml:space="preserve">ї </w:t>
      </w:r>
      <w:r w:rsidR="00AE4B32">
        <w:t xml:space="preserve">роботи </w:t>
      </w:r>
      <w:r w:rsidR="000A452D">
        <w:t xml:space="preserve">з </w:t>
      </w:r>
      <w:r w:rsidR="00CE1E7D">
        <w:t>кореспонденцією</w:t>
      </w:r>
      <w:r w:rsidR="000A452D">
        <w:t xml:space="preserve"> </w:t>
      </w:r>
      <w:r w:rsidR="002240ED">
        <w:t xml:space="preserve">в </w:t>
      </w:r>
      <w:r w:rsidR="000A452D">
        <w:t>ОВК</w:t>
      </w:r>
    </w:p>
    <w:p w14:paraId="0DDBB18B" w14:textId="3C2484CF" w:rsidR="00BD451E" w:rsidRDefault="00010F9B" w:rsidP="00FD0B83">
      <w:pPr>
        <w:pStyle w:val="abc"/>
      </w:pPr>
      <w:r>
        <w:t>ефективна організація внутрішніх</w:t>
      </w:r>
      <w:r w:rsidR="000A7156">
        <w:t xml:space="preserve"> організаційних</w:t>
      </w:r>
      <w:r>
        <w:t xml:space="preserve"> засідань ОВК</w:t>
      </w:r>
      <w:r w:rsidR="004E1888">
        <w:t>.</w:t>
      </w:r>
    </w:p>
    <w:p w14:paraId="4F1BAAAD" w14:textId="0B78FCFF" w:rsidR="002E6458" w:rsidRPr="004E1888" w:rsidRDefault="002E6458" w:rsidP="00FD0B83">
      <w:pPr>
        <w:pStyle w:val="2"/>
      </w:pPr>
      <w:r w:rsidRPr="00FD0B83">
        <w:t>Діяльність</w:t>
      </w:r>
      <w:r>
        <w:t xml:space="preserve"> з управління </w:t>
      </w:r>
      <w:r w:rsidR="004E1888">
        <w:t xml:space="preserve">маркетинговими </w:t>
      </w:r>
      <w:r>
        <w:t>комунікаціями</w:t>
      </w:r>
      <w:r w:rsidR="00F54739">
        <w:t xml:space="preserve">, </w:t>
      </w:r>
      <w:r w:rsidR="00593265">
        <w:t>в тому числі</w:t>
      </w:r>
      <w:r w:rsidR="00F54739">
        <w:t xml:space="preserve"> </w:t>
      </w:r>
      <w:r w:rsidR="00B84558">
        <w:t>публікація інформації про діяльність ОВК на</w:t>
      </w:r>
      <w:r w:rsidR="00FD0B83">
        <w:t xml:space="preserve"> інформаційних ресурсах</w:t>
      </w:r>
      <w:r w:rsidR="00593265">
        <w:t>,</w:t>
      </w:r>
      <w:r w:rsidR="00FD0B83">
        <w:t xml:space="preserve"> зокрема, на</w:t>
      </w:r>
      <w:r>
        <w:t xml:space="preserve"> </w:t>
      </w:r>
      <w:r w:rsidR="00057F04" w:rsidRPr="00964E8F">
        <w:rPr>
          <w:i/>
          <w:iCs/>
        </w:rPr>
        <w:t>[</w:t>
      </w:r>
      <w:r w:rsidR="00FD0B83" w:rsidRPr="00FD0B83">
        <w:rPr>
          <w:i/>
          <w:iCs/>
        </w:rPr>
        <w:t xml:space="preserve">вебсайті ОВК </w:t>
      </w:r>
      <w:r w:rsidR="003109C3" w:rsidRPr="00655414">
        <w:rPr>
          <w:i/>
          <w:iCs/>
        </w:rPr>
        <w:t>в куточку інформації ОВК</w:t>
      </w:r>
      <w:r w:rsidR="00D016B9" w:rsidRPr="00655414">
        <w:rPr>
          <w:i/>
          <w:iCs/>
        </w:rPr>
        <w:t>,</w:t>
      </w:r>
      <w:r w:rsidR="00057F04" w:rsidRPr="00964E8F">
        <w:rPr>
          <w:i/>
          <w:iCs/>
        </w:rPr>
        <w:t>]</w:t>
      </w:r>
      <w:r w:rsidR="00D016B9">
        <w:t xml:space="preserve"> </w:t>
      </w:r>
      <w:r>
        <w:t>здій</w:t>
      </w:r>
      <w:r w:rsidR="00CF44B2">
        <w:t xml:space="preserve">снюється </w:t>
      </w:r>
      <w:r w:rsidR="00854DA8">
        <w:t xml:space="preserve">відповідальним </w:t>
      </w:r>
      <w:r w:rsidR="00AE4B32">
        <w:t>з</w:t>
      </w:r>
      <w:r w:rsidR="00854DA8">
        <w:t>а</w:t>
      </w:r>
      <w:r w:rsidR="00AE4B32">
        <w:t xml:space="preserve"> комунікаці</w:t>
      </w:r>
      <w:r w:rsidR="00CB480F">
        <w:t>ї</w:t>
      </w:r>
      <w:r w:rsidR="00CF44B2">
        <w:t xml:space="preserve">, </w:t>
      </w:r>
      <w:r w:rsidR="00CF44B2" w:rsidRPr="00162CCA">
        <w:rPr>
          <w:shd w:val="clear" w:color="auto" w:fill="FFFFFF"/>
        </w:rPr>
        <w:t xml:space="preserve">який призначається з числа штатних працівників </w:t>
      </w:r>
      <w:r w:rsidR="00D016B9">
        <w:rPr>
          <w:shd w:val="clear" w:color="auto" w:fill="FFFFFF"/>
        </w:rPr>
        <w:t>ОВК</w:t>
      </w:r>
      <w:r w:rsidR="00CF44B2" w:rsidRPr="00162CCA">
        <w:rPr>
          <w:shd w:val="clear" w:color="auto" w:fill="FFFFFF"/>
        </w:rPr>
        <w:t xml:space="preserve"> або наймається</w:t>
      </w:r>
      <w:r w:rsidR="00CF44B2">
        <w:rPr>
          <w:shd w:val="clear" w:color="auto" w:fill="FFFFFF"/>
        </w:rPr>
        <w:t xml:space="preserve"> на основі цивільно-правового договору для виконання </w:t>
      </w:r>
      <w:r w:rsidR="00CF44B2" w:rsidRPr="005A0683">
        <w:rPr>
          <w:shd w:val="clear" w:color="auto" w:fill="FFFFFF"/>
        </w:rPr>
        <w:t>покладених повноважень.</w:t>
      </w:r>
    </w:p>
    <w:p w14:paraId="55B9124D" w14:textId="17D9CEF2" w:rsidR="004E1888" w:rsidRPr="005A0683" w:rsidRDefault="00B9436D" w:rsidP="00FD0B83">
      <w:pPr>
        <w:pStyle w:val="2"/>
      </w:pPr>
      <w:r>
        <w:t>Організація роботи з</w:t>
      </w:r>
      <w:r w:rsidR="00A03EA4">
        <w:t xml:space="preserve"> </w:t>
      </w:r>
      <w:r w:rsidR="00CE1E7D">
        <w:t xml:space="preserve">кореспонденцією </w:t>
      </w:r>
      <w:r w:rsidR="00965040">
        <w:t xml:space="preserve">покладається на </w:t>
      </w:r>
      <w:r w:rsidR="00965040" w:rsidRPr="00965040">
        <w:rPr>
          <w:lang w:val="ru-RU"/>
        </w:rPr>
        <w:t>[</w:t>
      </w:r>
      <w:r w:rsidR="00965040" w:rsidRPr="00965040">
        <w:rPr>
          <w:i/>
          <w:iCs/>
          <w:lang w:val="ru-RU"/>
        </w:rPr>
        <w:t>секретаря</w:t>
      </w:r>
      <w:r w:rsidR="00965040" w:rsidRPr="00965040">
        <w:rPr>
          <w:lang w:val="ru-RU"/>
        </w:rPr>
        <w:t>]</w:t>
      </w:r>
      <w:r w:rsidR="00965040">
        <w:t xml:space="preserve"> ОВК.</w:t>
      </w:r>
    </w:p>
    <w:p w14:paraId="3A9911FE" w14:textId="21AE2BB3" w:rsidR="00603454" w:rsidRPr="005A0683" w:rsidRDefault="00FD0B83" w:rsidP="00603454">
      <w:pPr>
        <w:pStyle w:val="Heading1"/>
      </w:pPr>
      <w:bookmarkStart w:id="5" w:name="_Toc127802420"/>
      <w:bookmarkStart w:id="6" w:name="_Ref127200723"/>
      <w:r>
        <w:t>ЗАІНТЕРЕСОВАНІ</w:t>
      </w:r>
      <w:r w:rsidR="00603454">
        <w:t xml:space="preserve"> СТОРОНИ </w:t>
      </w:r>
      <w:r w:rsidR="00F7219F">
        <w:t>ОВК</w:t>
      </w:r>
      <w:bookmarkEnd w:id="5"/>
    </w:p>
    <w:p w14:paraId="1D54098E" w14:textId="37B5BB51" w:rsidR="00603454" w:rsidRDefault="00FD0B83" w:rsidP="00FD0B83">
      <w:pPr>
        <w:pStyle w:val="2"/>
      </w:pPr>
      <w:r>
        <w:t xml:space="preserve">Заінтересовані сторони, з якими в той чи інший спосіб та з певною періодичністю взаємодіє ОВК, </w:t>
      </w:r>
      <w:r w:rsidR="008B31C3">
        <w:t>можуть бути віднесені до однієї з таких категорій</w:t>
      </w:r>
      <w:r w:rsidR="00603454">
        <w:t>:</w:t>
      </w:r>
    </w:p>
    <w:p w14:paraId="3BFF3C9E" w14:textId="51F13078" w:rsidR="00603454" w:rsidRPr="002E1A68" w:rsidRDefault="008B31C3" w:rsidP="008B31C3">
      <w:pPr>
        <w:pStyle w:val="abc"/>
      </w:pPr>
      <w:r>
        <w:t>внутрішні – члени ОВК, посадові особи, працівники ОВК;</w:t>
      </w:r>
    </w:p>
    <w:p w14:paraId="49C53D6F" w14:textId="15563461" w:rsidR="00603454" w:rsidRDefault="008B31C3" w:rsidP="008B31C3">
      <w:pPr>
        <w:pStyle w:val="abc"/>
      </w:pPr>
      <w:r>
        <w:t>зовнішні – водокористувачів ОВК, що не є її членами, органи державної влади та місцевого самоврядування, кредитори, інші ОВК</w:t>
      </w:r>
      <w:r w:rsidR="00184B1C">
        <w:t>, постачальники</w:t>
      </w:r>
      <w:r>
        <w:t xml:space="preserve"> тощо.</w:t>
      </w:r>
    </w:p>
    <w:p w14:paraId="2ED2A278" w14:textId="3D048376" w:rsidR="00603454" w:rsidRPr="00A7033B" w:rsidRDefault="00603454" w:rsidP="00FD0B83">
      <w:pPr>
        <w:pStyle w:val="2"/>
      </w:pPr>
      <w:r w:rsidRPr="00A7033B">
        <w:t xml:space="preserve">Матриця взаємодії ОВК з заінтересованими сторонами наведена в Додатку </w:t>
      </w:r>
      <w:r w:rsidR="005927B4">
        <w:rPr>
          <w:lang w:val="ru-RU"/>
        </w:rPr>
        <w:t>1</w:t>
      </w:r>
      <w:r>
        <w:rPr>
          <w:lang w:val="ru-RU"/>
        </w:rPr>
        <w:t xml:space="preserve"> до </w:t>
      </w:r>
      <w:r w:rsidRPr="00510AE8">
        <w:t>цієї</w:t>
      </w:r>
      <w:r>
        <w:t xml:space="preserve"> Політики нижче</w:t>
      </w:r>
      <w:r w:rsidRPr="00A7033B">
        <w:t>.</w:t>
      </w:r>
    </w:p>
    <w:p w14:paraId="7A27B66B" w14:textId="0165BFD6" w:rsidR="000D6C9A" w:rsidRPr="005A0683" w:rsidRDefault="000D6C9A" w:rsidP="000D6C9A">
      <w:pPr>
        <w:pStyle w:val="Heading1"/>
      </w:pPr>
      <w:bookmarkStart w:id="7" w:name="_Toc127802421"/>
      <w:r>
        <w:t>КОМУНІКАЦІЇ ОВК</w:t>
      </w:r>
      <w:bookmarkEnd w:id="7"/>
    </w:p>
    <w:p w14:paraId="1721618F" w14:textId="166F4EDF" w:rsidR="00B52236" w:rsidRPr="00B51698" w:rsidRDefault="00B51698" w:rsidP="00673D41">
      <w:pPr>
        <w:pStyle w:val="2"/>
      </w:pPr>
      <w:r>
        <w:t>К</w:t>
      </w:r>
      <w:r w:rsidR="00CC4C1C">
        <w:t xml:space="preserve">омунікаціями ОВК </w:t>
      </w:r>
      <w:r>
        <w:t>вважається</w:t>
      </w:r>
      <w:r w:rsidR="00CC4C1C">
        <w:t xml:space="preserve"> </w:t>
      </w:r>
      <w:r w:rsidR="00CC4C1C" w:rsidRPr="00B51698">
        <w:t>регулярн</w:t>
      </w:r>
      <w:r w:rsidR="00896B6C" w:rsidRPr="00B51698">
        <w:t xml:space="preserve">е інформування внутрішніх </w:t>
      </w:r>
      <w:r>
        <w:t>(</w:t>
      </w:r>
      <w:r w:rsidRPr="00B51698">
        <w:rPr>
          <w:b/>
          <w:bCs/>
        </w:rPr>
        <w:t>внутрішні комунікації</w:t>
      </w:r>
      <w:r>
        <w:t xml:space="preserve">) </w:t>
      </w:r>
      <w:r w:rsidR="00896B6C" w:rsidRPr="00B51698">
        <w:t xml:space="preserve">та зовнішніх </w:t>
      </w:r>
      <w:r>
        <w:t>(</w:t>
      </w:r>
      <w:r w:rsidRPr="00B51698">
        <w:rPr>
          <w:b/>
          <w:bCs/>
        </w:rPr>
        <w:t>зовнішні комунікації</w:t>
      </w:r>
      <w:r>
        <w:t>) заінтересованих</w:t>
      </w:r>
      <w:r w:rsidR="00896B6C" w:rsidRPr="00B51698">
        <w:t xml:space="preserve"> сторін</w:t>
      </w:r>
      <w:r>
        <w:t xml:space="preserve"> щодо окремих питань діяльності ОВК</w:t>
      </w:r>
      <w:r w:rsidR="00B52236" w:rsidRPr="00B51698">
        <w:t>.</w:t>
      </w:r>
      <w:r w:rsidR="00B52236">
        <w:rPr>
          <w:b/>
          <w:bCs/>
        </w:rPr>
        <w:t xml:space="preserve"> </w:t>
      </w:r>
    </w:p>
    <w:p w14:paraId="3602064E" w14:textId="7530F555" w:rsidR="00DB30F5" w:rsidRDefault="00DB30F5" w:rsidP="00673D41">
      <w:pPr>
        <w:pStyle w:val="2"/>
      </w:pPr>
      <w:r>
        <w:t>Перелік інформації, як</w:t>
      </w:r>
      <w:r w:rsidR="00B51698">
        <w:t>а</w:t>
      </w:r>
      <w:r>
        <w:t xml:space="preserve"> підлягає обов'язков</w:t>
      </w:r>
      <w:r w:rsidR="00B51698">
        <w:t>ому</w:t>
      </w:r>
      <w:r>
        <w:t xml:space="preserve"> </w:t>
      </w:r>
      <w:r w:rsidR="00CE66BE">
        <w:t>регулярн</w:t>
      </w:r>
      <w:r w:rsidR="00B51698">
        <w:t>ому</w:t>
      </w:r>
      <w:r w:rsidR="00CE66BE">
        <w:t xml:space="preserve"> </w:t>
      </w:r>
      <w:r w:rsidR="00B51698">
        <w:t>оприлюдненню</w:t>
      </w:r>
      <w:r>
        <w:t xml:space="preserve">, </w:t>
      </w:r>
      <w:r w:rsidRPr="00C96581">
        <w:t>строки та</w:t>
      </w:r>
      <w:r>
        <w:t xml:space="preserve"> спосіб її </w:t>
      </w:r>
      <w:r w:rsidR="00B51698">
        <w:t>оприлюднення</w:t>
      </w:r>
      <w:r>
        <w:t xml:space="preserve"> наведені в Положенні про розкриття інформації.</w:t>
      </w:r>
      <w:bookmarkEnd w:id="6"/>
    </w:p>
    <w:p w14:paraId="5F3AEEA2" w14:textId="65D81CB7" w:rsidR="006F1C7E" w:rsidRPr="00B66BB5" w:rsidRDefault="0095473D" w:rsidP="00673D41">
      <w:pPr>
        <w:pStyle w:val="2"/>
      </w:pPr>
      <w:r w:rsidRPr="00B66BB5">
        <w:t xml:space="preserve">Перелік інформації, яка </w:t>
      </w:r>
      <w:r w:rsidR="000F7151" w:rsidRPr="00B66BB5">
        <w:t>відповідно до вимог законодавства України</w:t>
      </w:r>
      <w:r w:rsidRPr="00B66BB5">
        <w:t xml:space="preserve"> </w:t>
      </w:r>
      <w:r w:rsidR="00CE66BE" w:rsidRPr="00B66BB5">
        <w:t>має регуля</w:t>
      </w:r>
      <w:r w:rsidR="00DE56CD" w:rsidRPr="00B66BB5">
        <w:t>р</w:t>
      </w:r>
      <w:r w:rsidR="00CE66BE" w:rsidRPr="00B66BB5">
        <w:t>но надаватися державним контролюючим</w:t>
      </w:r>
      <w:r w:rsidR="00DE56CD" w:rsidRPr="00B66BB5">
        <w:t xml:space="preserve"> органом</w:t>
      </w:r>
      <w:r w:rsidR="000F7151" w:rsidRPr="00B66BB5">
        <w:t>,</w:t>
      </w:r>
      <w:r w:rsidR="00DE56CD" w:rsidRPr="00B66BB5">
        <w:t xml:space="preserve"> </w:t>
      </w:r>
      <w:r w:rsidR="000F7151" w:rsidRPr="00B66BB5">
        <w:t xml:space="preserve">наведений в Додатку </w:t>
      </w:r>
      <w:r w:rsidR="00E728C2">
        <w:t>2</w:t>
      </w:r>
      <w:r w:rsidR="000F7151" w:rsidRPr="00B66BB5">
        <w:t xml:space="preserve"> до цієї Політики нижче.</w:t>
      </w:r>
      <w:r w:rsidR="006F1C7E" w:rsidRPr="00B66BB5">
        <w:t xml:space="preserve"> Цей перелік підлягає обов'язковому перегляду та уточненню відповідно до пункт</w:t>
      </w:r>
      <w:r w:rsidR="00B66BB5">
        <w:t xml:space="preserve">ів </w:t>
      </w:r>
      <w:r w:rsidR="00B66BB5">
        <w:fldChar w:fldCharType="begin"/>
      </w:r>
      <w:r w:rsidR="00B66BB5">
        <w:instrText xml:space="preserve"> REF _Ref127800651 \r \h </w:instrText>
      </w:r>
      <w:r w:rsidR="00B66BB5">
        <w:fldChar w:fldCharType="separate"/>
      </w:r>
      <w:r w:rsidR="00E728C2">
        <w:t>3.5</w:t>
      </w:r>
      <w:r w:rsidR="00B66BB5">
        <w:fldChar w:fldCharType="end"/>
      </w:r>
      <w:r w:rsidR="00B66BB5">
        <w:t xml:space="preserve"> та</w:t>
      </w:r>
      <w:r w:rsidR="006F1C7E" w:rsidRPr="00B66BB5">
        <w:t xml:space="preserve"> </w:t>
      </w:r>
      <w:r w:rsidR="006F1C7E" w:rsidRPr="00B66BB5">
        <w:fldChar w:fldCharType="begin"/>
      </w:r>
      <w:r w:rsidR="006F1C7E" w:rsidRPr="00B66BB5">
        <w:instrText xml:space="preserve"> REF _Ref122639796 \r \h </w:instrText>
      </w:r>
      <w:r w:rsidR="006F1C7E" w:rsidRPr="00B66BB5">
        <w:fldChar w:fldCharType="separate"/>
      </w:r>
      <w:r w:rsidR="00E728C2">
        <w:t>5.5.1</w:t>
      </w:r>
      <w:r w:rsidR="006F1C7E" w:rsidRPr="00B66BB5">
        <w:fldChar w:fldCharType="end"/>
      </w:r>
      <w:r w:rsidR="006F1C7E" w:rsidRPr="00B66BB5">
        <w:t xml:space="preserve"> цієї Політики нижче.</w:t>
      </w:r>
    </w:p>
    <w:p w14:paraId="3112FF32" w14:textId="68554FBD" w:rsidR="006F1C7E" w:rsidRDefault="006F1C7E" w:rsidP="00673D41">
      <w:pPr>
        <w:pStyle w:val="2"/>
      </w:pPr>
      <w:r>
        <w:t xml:space="preserve">Внесення змін до Додатку </w:t>
      </w:r>
      <w:r w:rsidR="00E728C2">
        <w:t>2</w:t>
      </w:r>
      <w:r>
        <w:t xml:space="preserve"> цієї Політики нижче не підлягає затвердженню ЗЗ ОВК.</w:t>
      </w:r>
    </w:p>
    <w:p w14:paraId="08F6728A" w14:textId="44F97DCA" w:rsidR="0095473D" w:rsidRDefault="00B66BB5" w:rsidP="00673D41">
      <w:pPr>
        <w:pStyle w:val="2"/>
      </w:pPr>
      <w:bookmarkStart w:id="8" w:name="_Ref127800651"/>
      <w:r w:rsidRPr="00B66BB5">
        <w:t>[</w:t>
      </w:r>
      <w:r w:rsidRPr="00B66BB5">
        <w:rPr>
          <w:i/>
          <w:iCs/>
        </w:rPr>
        <w:t>Юридичний відділ / юрисконсульт</w:t>
      </w:r>
      <w:r w:rsidRPr="00B66BB5">
        <w:t>]</w:t>
      </w:r>
      <w:r>
        <w:t xml:space="preserve"> є в</w:t>
      </w:r>
      <w:r w:rsidR="006F1C7E">
        <w:t xml:space="preserve">ідповідальним </w:t>
      </w:r>
      <w:r>
        <w:t>за</w:t>
      </w:r>
      <w:r w:rsidR="006F1C7E">
        <w:t xml:space="preserve"> повідомлення</w:t>
      </w:r>
      <w:r>
        <w:t xml:space="preserve"> відповідального за комунікації про зміни вимог щодо надання інформації контролюючим органами, наведені в Додатку </w:t>
      </w:r>
      <w:r w:rsidR="00E728C2">
        <w:t>2</w:t>
      </w:r>
      <w:r>
        <w:t xml:space="preserve"> до цієї Політики нижче,</w:t>
      </w:r>
      <w:r w:rsidRPr="00B66BB5">
        <w:t xml:space="preserve"> </w:t>
      </w:r>
      <w:r>
        <w:t>які стаються протягом року.</w:t>
      </w:r>
      <w:bookmarkEnd w:id="8"/>
    </w:p>
    <w:p w14:paraId="13CCE3DF" w14:textId="77777777" w:rsidR="00673D41" w:rsidRPr="00673D41" w:rsidRDefault="00673D41" w:rsidP="00673D41">
      <w:pPr>
        <w:pStyle w:val="2"/>
        <w:rPr>
          <w:b/>
          <w:bCs/>
        </w:rPr>
      </w:pPr>
      <w:r w:rsidRPr="00673D41">
        <w:rPr>
          <w:b/>
          <w:bCs/>
        </w:rPr>
        <w:t>Канали комунікацій</w:t>
      </w:r>
    </w:p>
    <w:p w14:paraId="29A103BD" w14:textId="5BF5E586" w:rsidR="00F468B7" w:rsidRDefault="00673D41" w:rsidP="00673D41">
      <w:pPr>
        <w:pStyle w:val="111"/>
      </w:pPr>
      <w:bookmarkStart w:id="9" w:name="_Ref127801825"/>
      <w:r>
        <w:lastRenderedPageBreak/>
        <w:t xml:space="preserve">Для здійснення зовнішніх комунікації </w:t>
      </w:r>
      <w:r w:rsidR="00F468B7">
        <w:t xml:space="preserve">ОВК </w:t>
      </w:r>
      <w:r>
        <w:t xml:space="preserve">може </w:t>
      </w:r>
      <w:r w:rsidR="00E14564">
        <w:t>використову</w:t>
      </w:r>
      <w:r>
        <w:t>вати</w:t>
      </w:r>
      <w:r w:rsidR="00F468B7">
        <w:t xml:space="preserve"> наступні канали</w:t>
      </w:r>
      <w:r w:rsidR="00566C2E">
        <w:t>:</w:t>
      </w:r>
      <w:bookmarkEnd w:id="9"/>
    </w:p>
    <w:p w14:paraId="50AAE0C6" w14:textId="176EE83F" w:rsidR="00566C2E" w:rsidRDefault="00673D41" w:rsidP="00FD0B83">
      <w:pPr>
        <w:pStyle w:val="abc"/>
      </w:pPr>
      <w:bookmarkStart w:id="10" w:name="_Ref127801822"/>
      <w:r>
        <w:t>о</w:t>
      </w:r>
      <w:r w:rsidR="00784CD2">
        <w:t xml:space="preserve">фіційний </w:t>
      </w:r>
      <w:r>
        <w:t>веб</w:t>
      </w:r>
      <w:r w:rsidR="00784CD2">
        <w:t>с</w:t>
      </w:r>
      <w:r w:rsidR="00566C2E">
        <w:t>айт</w:t>
      </w:r>
      <w:r w:rsidR="00784CD2">
        <w:t xml:space="preserve"> ОВК</w:t>
      </w:r>
      <w:r>
        <w:t xml:space="preserve">, режим доступу: </w:t>
      </w:r>
      <w:r w:rsidRPr="00673D41">
        <w:rPr>
          <w:lang w:val="ru-RU"/>
        </w:rPr>
        <w:t>[</w:t>
      </w:r>
      <w:r>
        <w:rPr>
          <w:lang w:val="ru-RU"/>
        </w:rPr>
        <w:t>…</w:t>
      </w:r>
      <w:r w:rsidRPr="00673D41">
        <w:rPr>
          <w:lang w:val="ru-RU"/>
        </w:rPr>
        <w:t>]</w:t>
      </w:r>
      <w:r>
        <w:rPr>
          <w:lang w:val="ru-RU"/>
        </w:rPr>
        <w:t>;</w:t>
      </w:r>
      <w:bookmarkEnd w:id="10"/>
    </w:p>
    <w:p w14:paraId="2F4848F7" w14:textId="14D06579" w:rsidR="00566C2E" w:rsidRPr="00673D41" w:rsidRDefault="00673D41" w:rsidP="00673D41">
      <w:pPr>
        <w:pStyle w:val="abc"/>
      </w:pPr>
      <w:bookmarkStart w:id="11" w:name="_Ref127801823"/>
      <w:r>
        <w:t>к</w:t>
      </w:r>
      <w:r w:rsidR="00566C2E">
        <w:t xml:space="preserve">уточок </w:t>
      </w:r>
      <w:r>
        <w:t xml:space="preserve">інформації в приміщенні ОВК за адресою: </w:t>
      </w:r>
      <w:r w:rsidRPr="00673D41">
        <w:rPr>
          <w:lang w:val="ru-RU"/>
        </w:rPr>
        <w:t>[</w:t>
      </w:r>
      <w:r>
        <w:rPr>
          <w:lang w:val="ru-RU"/>
        </w:rPr>
        <w:t>…</w:t>
      </w:r>
      <w:r w:rsidRPr="00673D41">
        <w:rPr>
          <w:lang w:val="ru-RU"/>
        </w:rPr>
        <w:t>]</w:t>
      </w:r>
      <w:r>
        <w:rPr>
          <w:lang w:val="ru-RU"/>
        </w:rPr>
        <w:t>;</w:t>
      </w:r>
      <w:bookmarkEnd w:id="11"/>
    </w:p>
    <w:p w14:paraId="57503932" w14:textId="19D1895C" w:rsidR="00673D41" w:rsidRPr="00673D41" w:rsidRDefault="00673D41" w:rsidP="00673D41">
      <w:pPr>
        <w:pStyle w:val="abc"/>
      </w:pPr>
      <w:r w:rsidRPr="00673D41">
        <w:t>сторінки ОВК в соціальних мережах (за наявності);</w:t>
      </w:r>
    </w:p>
    <w:p w14:paraId="168F3CF5" w14:textId="56C7F55A" w:rsidR="00673D41" w:rsidRDefault="00673D41" w:rsidP="00673D41">
      <w:pPr>
        <w:pStyle w:val="abc"/>
      </w:pPr>
      <w:r w:rsidRPr="00673D41">
        <w:t>вебсайти партнерів, асоціацій ОВК тощо.</w:t>
      </w:r>
    </w:p>
    <w:p w14:paraId="78148A68" w14:textId="0B1A9CD9" w:rsidR="00673D41" w:rsidRDefault="00673D41" w:rsidP="00673D41">
      <w:pPr>
        <w:pStyle w:val="111"/>
      </w:pPr>
      <w:r>
        <w:t>Для здійснення внутрішніх комунікації ОВК може використовувати наступні канали:</w:t>
      </w:r>
    </w:p>
    <w:p w14:paraId="50562170" w14:textId="2473A00C" w:rsidR="00B25FC7" w:rsidRDefault="00B25FC7" w:rsidP="00B25FC7">
      <w:pPr>
        <w:pStyle w:val="abc"/>
      </w:pPr>
      <w:r>
        <w:t>організаційні засідання;</w:t>
      </w:r>
    </w:p>
    <w:p w14:paraId="134DA90C" w14:textId="48B31657" w:rsidR="00B25FC7" w:rsidRDefault="00B25FC7" w:rsidP="00B25FC7">
      <w:pPr>
        <w:pStyle w:val="abc"/>
      </w:pPr>
      <w:r>
        <w:t>куточки інформації, інформаційні дошки в адміністративних та виробничих приміщеннях ОВК;</w:t>
      </w:r>
    </w:p>
    <w:p w14:paraId="3B5FB63D" w14:textId="77777777" w:rsidR="00B25FC7" w:rsidRDefault="00B25FC7" w:rsidP="00B25FC7">
      <w:pPr>
        <w:pStyle w:val="abc"/>
      </w:pPr>
      <w:r>
        <w:t>закриті групи в соціальних мережах (</w:t>
      </w:r>
      <w:r w:rsidRPr="00B25FC7">
        <w:rPr>
          <w:lang w:val="en-US"/>
        </w:rPr>
        <w:t>Telegram</w:t>
      </w:r>
      <w:r w:rsidRPr="00B25FC7">
        <w:t xml:space="preserve">, </w:t>
      </w:r>
      <w:proofErr w:type="spellStart"/>
      <w:r w:rsidRPr="00B25FC7">
        <w:rPr>
          <w:lang w:val="en-US"/>
        </w:rPr>
        <w:t>WatsApp</w:t>
      </w:r>
      <w:proofErr w:type="spellEnd"/>
      <w:r>
        <w:t xml:space="preserve"> тощо);</w:t>
      </w:r>
    </w:p>
    <w:p w14:paraId="66205B3F" w14:textId="77777777" w:rsidR="00B25FC7" w:rsidRDefault="00B25FC7" w:rsidP="00B25FC7">
      <w:pPr>
        <w:pStyle w:val="abc"/>
      </w:pPr>
      <w:r>
        <w:t>адресна розсилка на електронній пошти структурних підрозділів, посадових осіб та працівників ОВК;</w:t>
      </w:r>
    </w:p>
    <w:p w14:paraId="255ADF4B" w14:textId="7FA66E20" w:rsidR="00B25FC7" w:rsidRPr="005A0683" w:rsidRDefault="00B25FC7" w:rsidP="00B25FC7">
      <w:pPr>
        <w:pStyle w:val="abc"/>
      </w:pPr>
      <w:r>
        <w:t xml:space="preserve">інші каналі комунікації за рішенням </w:t>
      </w:r>
      <w:r w:rsidRPr="00B25FC7">
        <w:rPr>
          <w:lang w:val="ru-RU"/>
        </w:rPr>
        <w:t>[</w:t>
      </w:r>
      <w:r w:rsidRPr="00B25FC7">
        <w:rPr>
          <w:i/>
          <w:iCs/>
        </w:rPr>
        <w:t>голови ОВК / правління / виконавчого директора</w:t>
      </w:r>
      <w:r w:rsidRPr="00B25FC7">
        <w:rPr>
          <w:lang w:val="ru-RU"/>
        </w:rPr>
        <w:t>]</w:t>
      </w:r>
      <w:r>
        <w:t>.</w:t>
      </w:r>
    </w:p>
    <w:p w14:paraId="53CBECB3" w14:textId="5B8255FD" w:rsidR="00FE2529" w:rsidRDefault="004B1DBF" w:rsidP="00FD0B83">
      <w:pPr>
        <w:pStyle w:val="2"/>
      </w:pPr>
      <w:r w:rsidRPr="005A0683">
        <w:t>П</w:t>
      </w:r>
      <w:r w:rsidR="008D3D2B" w:rsidRPr="005A0683">
        <w:t>орядок</w:t>
      </w:r>
      <w:r w:rsidRPr="005A0683">
        <w:t xml:space="preserve"> </w:t>
      </w:r>
      <w:r w:rsidR="00B747B5" w:rsidRPr="005A0683">
        <w:t xml:space="preserve">інформування </w:t>
      </w:r>
      <w:r w:rsidR="00BB4747" w:rsidRPr="005A0683">
        <w:t>членів</w:t>
      </w:r>
      <w:r w:rsidR="00B747B5" w:rsidRPr="005A0683">
        <w:t xml:space="preserve"> ОВК</w:t>
      </w:r>
      <w:r w:rsidR="00391A7C" w:rsidRPr="00166D9A">
        <w:t>,</w:t>
      </w:r>
      <w:r w:rsidR="00E174A5" w:rsidRPr="00166D9A">
        <w:t xml:space="preserve"> </w:t>
      </w:r>
      <w:r w:rsidR="00E174A5" w:rsidRPr="00EC382D">
        <w:t>членів</w:t>
      </w:r>
      <w:r w:rsidR="00B747B5" w:rsidRPr="005A0683">
        <w:t xml:space="preserve"> орган</w:t>
      </w:r>
      <w:r w:rsidR="00391A7C" w:rsidRPr="005A0683">
        <w:t>ів</w:t>
      </w:r>
      <w:r w:rsidR="00B747B5" w:rsidRPr="005A0683">
        <w:t xml:space="preserve"> управління </w:t>
      </w:r>
      <w:r w:rsidR="0027008D">
        <w:t>ОВК</w:t>
      </w:r>
      <w:r w:rsidR="00B25FC7">
        <w:t xml:space="preserve"> про проведення організаційних засідань </w:t>
      </w:r>
      <w:r w:rsidR="00520A1F">
        <w:t xml:space="preserve">органів управління ОВК </w:t>
      </w:r>
      <w:r w:rsidR="00F62005" w:rsidRPr="005A0683">
        <w:t>регулю</w:t>
      </w:r>
      <w:r w:rsidR="00752773">
        <w:t>є</w:t>
      </w:r>
      <w:r w:rsidR="00F62005" w:rsidRPr="005A0683">
        <w:t xml:space="preserve">ться статутом </w:t>
      </w:r>
      <w:r w:rsidR="0027008D">
        <w:t>ОВК</w:t>
      </w:r>
      <w:r w:rsidR="00F62005" w:rsidRPr="005A0683">
        <w:t>, положеннями про відповідні органи</w:t>
      </w:r>
      <w:r w:rsidR="0027008D">
        <w:t xml:space="preserve"> управління</w:t>
      </w:r>
      <w:r w:rsidR="00F62005" w:rsidRPr="005A0683">
        <w:t xml:space="preserve"> та іншими </w:t>
      </w:r>
      <w:r w:rsidR="00EC382D">
        <w:t xml:space="preserve">внутрішніми нормативними </w:t>
      </w:r>
      <w:r w:rsidR="00F62005" w:rsidRPr="005A0683">
        <w:t xml:space="preserve">актами </w:t>
      </w:r>
      <w:r w:rsidR="00391A7C" w:rsidRPr="005A0683">
        <w:t>ОВК.</w:t>
      </w:r>
    </w:p>
    <w:p w14:paraId="550C5502" w14:textId="0244D7DA" w:rsidR="00DE6E0D" w:rsidRPr="005A0683" w:rsidRDefault="00DE6E0D" w:rsidP="00DE6E0D">
      <w:pPr>
        <w:pStyle w:val="Heading1"/>
      </w:pPr>
      <w:bookmarkStart w:id="12" w:name="_Toc127802422"/>
      <w:r>
        <w:t>МАРКЕТИНГОВІ ЗАХОДИ ОВК</w:t>
      </w:r>
      <w:bookmarkEnd w:id="12"/>
    </w:p>
    <w:p w14:paraId="6D16B6EA" w14:textId="5123F319" w:rsidR="002E0526" w:rsidRDefault="00A942C2" w:rsidP="00DE6E0D">
      <w:pPr>
        <w:pStyle w:val="111"/>
      </w:pPr>
      <w:r>
        <w:t>ОВК бере участь або організовує маркетингові заходи з</w:t>
      </w:r>
      <w:r w:rsidR="002E0526">
        <w:t xml:space="preserve"> метою пошуку партнерів та інвесторів, одержання</w:t>
      </w:r>
      <w:r w:rsidR="00D1611E">
        <w:t xml:space="preserve"> знань про сучасні технології, </w:t>
      </w:r>
      <w:r w:rsidR="00520A1F">
        <w:t>обміну</w:t>
      </w:r>
      <w:r w:rsidR="001A565F">
        <w:t xml:space="preserve"> набутим досвідом та знанням</w:t>
      </w:r>
      <w:r>
        <w:t>и тощо.</w:t>
      </w:r>
    </w:p>
    <w:p w14:paraId="236E3D56" w14:textId="2AA3E862" w:rsidR="00DE6E0D" w:rsidRPr="00602697" w:rsidRDefault="00DE6E0D" w:rsidP="00DE6E0D">
      <w:pPr>
        <w:pStyle w:val="111"/>
      </w:pPr>
      <w:r w:rsidRPr="00602697">
        <w:t xml:space="preserve">Маркетингові заходи можуть включати проведення або участь в конференціях, виставках, форумах, рекламних кампаніях, днях відкритих дверей, інших тематичних, галузевих, науково-технічних заходах, поширення промо-матеріалів </w:t>
      </w:r>
      <w:r>
        <w:t xml:space="preserve">про діяльність ОВК </w:t>
      </w:r>
      <w:r w:rsidRPr="00602697">
        <w:t>тощо.</w:t>
      </w:r>
    </w:p>
    <w:p w14:paraId="3C7E7083" w14:textId="6FB7DF71" w:rsidR="00361B39" w:rsidRPr="005A0683" w:rsidRDefault="00361B39" w:rsidP="00845CDE">
      <w:pPr>
        <w:pStyle w:val="Heading1"/>
      </w:pPr>
      <w:bookmarkStart w:id="13" w:name="_Toc122447690"/>
      <w:bookmarkStart w:id="14" w:name="_Toc127802423"/>
      <w:r w:rsidRPr="005A0683">
        <w:t>ПЛАНУВАННЯ КОМУНІКАЦІЙ</w:t>
      </w:r>
      <w:r w:rsidR="005D5356">
        <w:t>,</w:t>
      </w:r>
      <w:r w:rsidRPr="005A0683">
        <w:t xml:space="preserve"> МАРКЕТИНГОВИХ </w:t>
      </w:r>
      <w:r w:rsidR="006E1568" w:rsidRPr="005A0683">
        <w:t xml:space="preserve">ЗАХОДІВ ТА </w:t>
      </w:r>
      <w:r w:rsidRPr="005A0683">
        <w:t>ВИТРАТ</w:t>
      </w:r>
      <w:bookmarkEnd w:id="13"/>
      <w:r w:rsidR="005D5356">
        <w:t xml:space="preserve"> НА НИХ</w:t>
      </w:r>
      <w:bookmarkEnd w:id="14"/>
    </w:p>
    <w:p w14:paraId="7883FEA0" w14:textId="3E0BD4DE" w:rsidR="00BA1440" w:rsidRPr="00BA1440" w:rsidRDefault="00BA1440" w:rsidP="00FD0B83">
      <w:pPr>
        <w:pStyle w:val="2"/>
      </w:pPr>
      <w:r w:rsidRPr="00F73D9C">
        <w:t>Планування</w:t>
      </w:r>
      <w:r w:rsidRPr="00BA1440">
        <w:t xml:space="preserve"> </w:t>
      </w:r>
      <w:r w:rsidRPr="00DC0EEF">
        <w:rPr>
          <w:shd w:val="clear" w:color="auto" w:fill="FFFFFF"/>
        </w:rPr>
        <w:t xml:space="preserve">комунікацій, маркетингових заходів та витрат </w:t>
      </w:r>
      <w:r w:rsidR="00745D9C">
        <w:rPr>
          <w:shd w:val="clear" w:color="auto" w:fill="FFFFFF"/>
        </w:rPr>
        <w:t xml:space="preserve">на них </w:t>
      </w:r>
      <w:r w:rsidRPr="00BA1440">
        <w:t xml:space="preserve">є невід’ємною частиною </w:t>
      </w:r>
      <w:r w:rsidRPr="00F73D9C">
        <w:t>єдиної</w:t>
      </w:r>
      <w:r w:rsidRPr="00BA1440">
        <w:t xml:space="preserve"> системи планування ОВК (див. Політику </w:t>
      </w:r>
      <w:r>
        <w:t>планування діяльності ОВК</w:t>
      </w:r>
      <w:r w:rsidRPr="00BA1440">
        <w:t>).</w:t>
      </w:r>
    </w:p>
    <w:p w14:paraId="6BD79F3B" w14:textId="662FB037" w:rsidR="004E0C5B" w:rsidRPr="00BD1840" w:rsidRDefault="004E0C5B" w:rsidP="00FD0B83">
      <w:pPr>
        <w:pStyle w:val="2"/>
      </w:pPr>
      <w:r>
        <w:t xml:space="preserve">Планування комунікацій та маркетингових </w:t>
      </w:r>
      <w:r w:rsidR="652BDCFE">
        <w:t xml:space="preserve">заходів </w:t>
      </w:r>
      <w:r>
        <w:t>здійснюється шляхом формування плану маркетингових заходів та плану комунікацій</w:t>
      </w:r>
      <w:r w:rsidR="008026A6">
        <w:t xml:space="preserve"> періодичної інформації</w:t>
      </w:r>
      <w:r w:rsidR="0091011F">
        <w:t>.</w:t>
      </w:r>
    </w:p>
    <w:p w14:paraId="735DE09A" w14:textId="45B4AFB8" w:rsidR="00076C16" w:rsidRPr="00F06235" w:rsidRDefault="00655414" w:rsidP="00FD0B83">
      <w:pPr>
        <w:pStyle w:val="2"/>
      </w:pPr>
      <w:bookmarkStart w:id="15" w:name="_Ref127204199"/>
      <w:r>
        <w:t>Відповідальний за комунікації</w:t>
      </w:r>
      <w:r w:rsidR="00CE0DB6" w:rsidRPr="005A0683" w:rsidDel="00F001B7">
        <w:t xml:space="preserve"> </w:t>
      </w:r>
      <w:r w:rsidR="000F616A" w:rsidRPr="005A0683">
        <w:t xml:space="preserve">розробляє план </w:t>
      </w:r>
      <w:r w:rsidR="00F001B7" w:rsidRPr="00BD1840">
        <w:t>маркетингових заходів та план комунікацій</w:t>
      </w:r>
      <w:r w:rsidR="00F001B7" w:rsidRPr="005A0683">
        <w:t xml:space="preserve"> </w:t>
      </w:r>
      <w:r w:rsidR="008026A6">
        <w:t xml:space="preserve">періодичної інформації </w:t>
      </w:r>
      <w:r w:rsidR="000F616A" w:rsidRPr="005A0683">
        <w:t>на кожен операційний рік</w:t>
      </w:r>
      <w:r w:rsidR="00D70CC5" w:rsidRPr="005A0683">
        <w:t xml:space="preserve"> </w:t>
      </w:r>
      <w:r w:rsidR="00FC44CA">
        <w:t xml:space="preserve">відповідно до правил пунктів </w:t>
      </w:r>
      <w:r w:rsidR="00FC44CA">
        <w:fldChar w:fldCharType="begin"/>
      </w:r>
      <w:r w:rsidR="00FC44CA">
        <w:instrText xml:space="preserve"> REF _Ref127203114 \r \h </w:instrText>
      </w:r>
      <w:r w:rsidR="00FC44CA">
        <w:fldChar w:fldCharType="separate"/>
      </w:r>
      <w:r w:rsidR="00E728C2">
        <w:t>5.5</w:t>
      </w:r>
      <w:r w:rsidR="00FC44CA">
        <w:fldChar w:fldCharType="end"/>
      </w:r>
      <w:r w:rsidR="00FC44CA">
        <w:t xml:space="preserve"> та </w:t>
      </w:r>
      <w:r w:rsidR="00FC44CA">
        <w:fldChar w:fldCharType="begin"/>
      </w:r>
      <w:r w:rsidR="00FC44CA">
        <w:instrText xml:space="preserve"> REF _Ref127203117 \r \h </w:instrText>
      </w:r>
      <w:r w:rsidR="00FC44CA">
        <w:fldChar w:fldCharType="separate"/>
      </w:r>
      <w:r w:rsidR="00E728C2">
        <w:t>5.6</w:t>
      </w:r>
      <w:r w:rsidR="00FC44CA">
        <w:fldChar w:fldCharType="end"/>
      </w:r>
      <w:r w:rsidR="00FC44CA">
        <w:t xml:space="preserve"> цієї Політики нижче </w:t>
      </w:r>
      <w:r w:rsidR="00D70CC5" w:rsidRPr="005A0683">
        <w:t xml:space="preserve">та подає </w:t>
      </w:r>
      <w:r w:rsidR="00F001B7">
        <w:t xml:space="preserve">їх </w:t>
      </w:r>
      <w:r w:rsidR="00D70CC5" w:rsidRPr="005A0683">
        <w:t xml:space="preserve">на </w:t>
      </w:r>
      <w:r w:rsidR="00E360C9">
        <w:t>погодження</w:t>
      </w:r>
      <w:r w:rsidR="00D70CC5" w:rsidRPr="005A0683">
        <w:t xml:space="preserve"> </w:t>
      </w:r>
      <w:r w:rsidR="00D70CC5" w:rsidRPr="005A0683">
        <w:rPr>
          <w:i/>
          <w:iCs/>
          <w:shd w:val="clear" w:color="auto" w:fill="FFFFFF"/>
        </w:rPr>
        <w:t>[</w:t>
      </w:r>
      <w:r w:rsidR="00F001B7" w:rsidRPr="005A0683">
        <w:rPr>
          <w:i/>
          <w:iCs/>
          <w:shd w:val="clear" w:color="auto" w:fill="FFFFFF"/>
        </w:rPr>
        <w:t xml:space="preserve">голові </w:t>
      </w:r>
      <w:r w:rsidR="001A21A8">
        <w:rPr>
          <w:i/>
          <w:iCs/>
          <w:shd w:val="clear" w:color="auto" w:fill="FFFFFF"/>
        </w:rPr>
        <w:t>ОВК</w:t>
      </w:r>
      <w:r w:rsidR="00F001B7">
        <w:rPr>
          <w:i/>
          <w:iCs/>
          <w:shd w:val="clear" w:color="auto" w:fill="FFFFFF"/>
        </w:rPr>
        <w:t xml:space="preserve"> </w:t>
      </w:r>
      <w:r w:rsidR="00D70CC5" w:rsidRPr="005A0683">
        <w:rPr>
          <w:i/>
          <w:iCs/>
          <w:shd w:val="clear" w:color="auto" w:fill="FFFFFF"/>
        </w:rPr>
        <w:t>/</w:t>
      </w:r>
      <w:r w:rsidR="00F001B7">
        <w:rPr>
          <w:i/>
          <w:iCs/>
          <w:shd w:val="clear" w:color="auto" w:fill="FFFFFF"/>
        </w:rPr>
        <w:t xml:space="preserve"> </w:t>
      </w:r>
      <w:r w:rsidR="00D70CC5" w:rsidRPr="005A0683">
        <w:rPr>
          <w:i/>
          <w:iCs/>
          <w:shd w:val="clear" w:color="auto" w:fill="FFFFFF"/>
        </w:rPr>
        <w:t>правлінн</w:t>
      </w:r>
      <w:r w:rsidR="00F001B7">
        <w:rPr>
          <w:i/>
          <w:iCs/>
          <w:shd w:val="clear" w:color="auto" w:fill="FFFFFF"/>
        </w:rPr>
        <w:t xml:space="preserve">ю </w:t>
      </w:r>
      <w:r w:rsidR="00D70CC5" w:rsidRPr="005A0683">
        <w:rPr>
          <w:i/>
          <w:iCs/>
          <w:shd w:val="clear" w:color="auto" w:fill="FFFFFF"/>
        </w:rPr>
        <w:t>/</w:t>
      </w:r>
      <w:r w:rsidR="00F001B7">
        <w:rPr>
          <w:i/>
          <w:iCs/>
          <w:shd w:val="clear" w:color="auto" w:fill="FFFFFF"/>
        </w:rPr>
        <w:t xml:space="preserve"> </w:t>
      </w:r>
      <w:r w:rsidR="00D70CC5" w:rsidRPr="005A0683">
        <w:rPr>
          <w:i/>
          <w:iCs/>
          <w:shd w:val="clear" w:color="auto" w:fill="FFFFFF"/>
        </w:rPr>
        <w:t>виконавчому директору]</w:t>
      </w:r>
      <w:r w:rsidR="00DA555C" w:rsidRPr="005A0683">
        <w:rPr>
          <w:i/>
          <w:iCs/>
          <w:shd w:val="clear" w:color="auto" w:fill="FFFFFF"/>
        </w:rPr>
        <w:t xml:space="preserve"> </w:t>
      </w:r>
      <w:r w:rsidR="002E2F7D">
        <w:rPr>
          <w:shd w:val="clear" w:color="auto" w:fill="FFFFFF"/>
        </w:rPr>
        <w:t>до</w:t>
      </w:r>
      <w:r w:rsidR="00DA555C" w:rsidRPr="007550B6">
        <w:rPr>
          <w:shd w:val="clear" w:color="auto" w:fill="FFFFFF"/>
        </w:rPr>
        <w:t xml:space="preserve"> </w:t>
      </w:r>
      <w:r w:rsidR="002F0059" w:rsidRPr="00166D9A">
        <w:rPr>
          <w:shd w:val="clear" w:color="auto" w:fill="FFFFFF"/>
        </w:rPr>
        <w:t>[</w:t>
      </w:r>
      <w:r w:rsidR="002F0059" w:rsidRPr="00166D9A">
        <w:rPr>
          <w:i/>
          <w:iCs/>
          <w:shd w:val="clear" w:color="auto" w:fill="FFFFFF"/>
        </w:rPr>
        <w:t>1</w:t>
      </w:r>
      <w:r w:rsidR="002E2F7D">
        <w:rPr>
          <w:i/>
          <w:iCs/>
          <w:shd w:val="clear" w:color="auto" w:fill="FFFFFF"/>
        </w:rPr>
        <w:t>0</w:t>
      </w:r>
      <w:r w:rsidR="002F0059" w:rsidRPr="00166D9A">
        <w:rPr>
          <w:i/>
          <w:iCs/>
          <w:shd w:val="clear" w:color="auto" w:fill="FFFFFF"/>
        </w:rPr>
        <w:t xml:space="preserve"> </w:t>
      </w:r>
      <w:r w:rsidR="002E2F7D">
        <w:rPr>
          <w:i/>
          <w:iCs/>
          <w:shd w:val="clear" w:color="auto" w:fill="FFFFFF"/>
        </w:rPr>
        <w:t>листопада</w:t>
      </w:r>
      <w:r w:rsidR="002F0059" w:rsidRPr="00166D9A">
        <w:rPr>
          <w:shd w:val="clear" w:color="auto" w:fill="FFFFFF"/>
        </w:rPr>
        <w:t>]</w:t>
      </w:r>
      <w:r w:rsidR="007550B6">
        <w:rPr>
          <w:shd w:val="clear" w:color="auto" w:fill="FFFFFF"/>
        </w:rPr>
        <w:t xml:space="preserve"> </w:t>
      </w:r>
      <w:r w:rsidR="002E2F7D">
        <w:rPr>
          <w:shd w:val="clear" w:color="auto" w:fill="FFFFFF"/>
        </w:rPr>
        <w:t>року, що передує плановому</w:t>
      </w:r>
      <w:r w:rsidR="00F001B7" w:rsidRPr="007550B6">
        <w:rPr>
          <w:shd w:val="clear" w:color="auto" w:fill="FFFFFF"/>
        </w:rPr>
        <w:t>.</w:t>
      </w:r>
      <w:bookmarkEnd w:id="15"/>
    </w:p>
    <w:p w14:paraId="5B996B4F" w14:textId="5AA2E87E" w:rsidR="00F06235" w:rsidRPr="00795DCD" w:rsidRDefault="00F06235" w:rsidP="00FD0B83">
      <w:pPr>
        <w:pStyle w:val="2"/>
      </w:pPr>
      <w:r>
        <w:rPr>
          <w:shd w:val="clear" w:color="auto" w:fill="FFFFFF"/>
        </w:rPr>
        <w:t xml:space="preserve">План маркетингових заходів </w:t>
      </w:r>
      <w:r w:rsidR="00C841F7">
        <w:rPr>
          <w:shd w:val="clear" w:color="auto" w:fill="FFFFFF"/>
        </w:rPr>
        <w:t>подається на</w:t>
      </w:r>
      <w:r w:rsidR="00CD3B72">
        <w:rPr>
          <w:shd w:val="clear" w:color="auto" w:fill="FFFFFF"/>
        </w:rPr>
        <w:t xml:space="preserve"> розгляд та</w:t>
      </w:r>
      <w:r>
        <w:rPr>
          <w:shd w:val="clear" w:color="auto" w:fill="FFFFFF"/>
        </w:rPr>
        <w:t xml:space="preserve"> затвердженн</w:t>
      </w:r>
      <w:r w:rsidR="00C841F7">
        <w:rPr>
          <w:shd w:val="clear" w:color="auto" w:fill="FFFFFF"/>
        </w:rPr>
        <w:t>я</w:t>
      </w:r>
      <w:r>
        <w:rPr>
          <w:shd w:val="clear" w:color="auto" w:fill="FFFFFF"/>
        </w:rPr>
        <w:t xml:space="preserve"> ЗЗ ОВК</w:t>
      </w:r>
      <w:r w:rsidR="00C841F7">
        <w:rPr>
          <w:shd w:val="clear" w:color="auto" w:fill="FFFFFF"/>
        </w:rPr>
        <w:t xml:space="preserve"> до</w:t>
      </w:r>
      <w:r w:rsidR="00C841F7" w:rsidRPr="007550B6">
        <w:rPr>
          <w:shd w:val="clear" w:color="auto" w:fill="FFFFFF"/>
        </w:rPr>
        <w:t xml:space="preserve"> </w:t>
      </w:r>
      <w:r w:rsidR="00C841F7" w:rsidRPr="00166D9A">
        <w:rPr>
          <w:shd w:val="clear" w:color="auto" w:fill="FFFFFF"/>
        </w:rPr>
        <w:t>[</w:t>
      </w:r>
      <w:r w:rsidR="00C841F7">
        <w:rPr>
          <w:shd w:val="clear" w:color="auto" w:fill="FFFFFF"/>
        </w:rPr>
        <w:t>2</w:t>
      </w:r>
      <w:r w:rsidR="00C841F7">
        <w:rPr>
          <w:i/>
          <w:iCs/>
          <w:shd w:val="clear" w:color="auto" w:fill="FFFFFF"/>
        </w:rPr>
        <w:t>0</w:t>
      </w:r>
      <w:r w:rsidR="00C841F7" w:rsidRPr="00166D9A">
        <w:rPr>
          <w:i/>
          <w:iCs/>
          <w:shd w:val="clear" w:color="auto" w:fill="FFFFFF"/>
        </w:rPr>
        <w:t xml:space="preserve"> </w:t>
      </w:r>
      <w:r w:rsidR="00C841F7">
        <w:rPr>
          <w:i/>
          <w:iCs/>
          <w:shd w:val="clear" w:color="auto" w:fill="FFFFFF"/>
        </w:rPr>
        <w:t>листопада</w:t>
      </w:r>
      <w:r w:rsidR="00C841F7" w:rsidRPr="00166D9A">
        <w:rPr>
          <w:shd w:val="clear" w:color="auto" w:fill="FFFFFF"/>
        </w:rPr>
        <w:t>]</w:t>
      </w:r>
      <w:r w:rsidR="00C841F7">
        <w:rPr>
          <w:shd w:val="clear" w:color="auto" w:fill="FFFFFF"/>
        </w:rPr>
        <w:t xml:space="preserve"> року, що передує плановому</w:t>
      </w:r>
      <w:r w:rsidR="00CD3B72">
        <w:rPr>
          <w:shd w:val="clear" w:color="auto" w:fill="FFFFFF"/>
        </w:rPr>
        <w:t xml:space="preserve">, разом з усіма попередніми планами </w:t>
      </w:r>
      <w:r w:rsidR="00F61A5E">
        <w:rPr>
          <w:shd w:val="clear" w:color="auto" w:fill="FFFFFF"/>
        </w:rPr>
        <w:t xml:space="preserve">проведення маркетингових заходів </w:t>
      </w:r>
      <w:r w:rsidR="00CD3B72">
        <w:rPr>
          <w:shd w:val="clear" w:color="auto" w:fill="FFFFFF"/>
        </w:rPr>
        <w:t>(див. пункт</w:t>
      </w:r>
      <w:r w:rsidR="001A4CDB">
        <w:rPr>
          <w:shd w:val="clear" w:color="auto" w:fill="FFFFFF"/>
        </w:rPr>
        <w:t>и</w:t>
      </w:r>
      <w:r w:rsidR="00CD3B72">
        <w:rPr>
          <w:shd w:val="clear" w:color="auto" w:fill="FFFFFF"/>
        </w:rPr>
        <w:t xml:space="preserve"> </w:t>
      </w:r>
      <w:r w:rsidR="006548F9">
        <w:rPr>
          <w:shd w:val="clear" w:color="auto" w:fill="FFFFFF"/>
        </w:rPr>
        <w:fldChar w:fldCharType="begin"/>
      </w:r>
      <w:r w:rsidR="006548F9">
        <w:rPr>
          <w:shd w:val="clear" w:color="auto" w:fill="FFFFFF"/>
        </w:rPr>
        <w:instrText xml:space="preserve"> REF _Ref127356243 \r \h </w:instrText>
      </w:r>
      <w:r w:rsidR="006548F9">
        <w:rPr>
          <w:shd w:val="clear" w:color="auto" w:fill="FFFFFF"/>
        </w:rPr>
      </w:r>
      <w:r w:rsidR="006548F9">
        <w:rPr>
          <w:shd w:val="clear" w:color="auto" w:fill="FFFFFF"/>
        </w:rPr>
        <w:fldChar w:fldCharType="separate"/>
      </w:r>
      <w:r w:rsidR="00E728C2">
        <w:rPr>
          <w:shd w:val="clear" w:color="auto" w:fill="FFFFFF"/>
        </w:rPr>
        <w:t>5.6.6</w:t>
      </w:r>
      <w:r w:rsidR="006548F9">
        <w:rPr>
          <w:shd w:val="clear" w:color="auto" w:fill="FFFFFF"/>
        </w:rPr>
        <w:fldChar w:fldCharType="end"/>
      </w:r>
      <w:r w:rsidR="006548F9">
        <w:rPr>
          <w:shd w:val="clear" w:color="auto" w:fill="FFFFFF"/>
        </w:rPr>
        <w:t xml:space="preserve"> та </w:t>
      </w:r>
      <w:r w:rsidR="001A4CDB">
        <w:rPr>
          <w:shd w:val="clear" w:color="auto" w:fill="FFFFFF"/>
        </w:rPr>
        <w:fldChar w:fldCharType="begin"/>
      </w:r>
      <w:r w:rsidR="001A4CDB">
        <w:rPr>
          <w:shd w:val="clear" w:color="auto" w:fill="FFFFFF"/>
        </w:rPr>
        <w:instrText xml:space="preserve"> REF _Ref127356695 \r \h </w:instrText>
      </w:r>
      <w:r w:rsidR="001A4CDB">
        <w:rPr>
          <w:shd w:val="clear" w:color="auto" w:fill="FFFFFF"/>
        </w:rPr>
      </w:r>
      <w:r w:rsidR="001A4CDB">
        <w:rPr>
          <w:shd w:val="clear" w:color="auto" w:fill="FFFFFF"/>
        </w:rPr>
        <w:fldChar w:fldCharType="separate"/>
      </w:r>
      <w:r w:rsidR="00E728C2">
        <w:rPr>
          <w:shd w:val="clear" w:color="auto" w:fill="FFFFFF"/>
        </w:rPr>
        <w:t>5.6.7</w:t>
      </w:r>
      <w:r w:rsidR="001A4CDB">
        <w:rPr>
          <w:shd w:val="clear" w:color="auto" w:fill="FFFFFF"/>
        </w:rPr>
        <w:fldChar w:fldCharType="end"/>
      </w:r>
      <w:r w:rsidR="00CC2FB8">
        <w:rPr>
          <w:shd w:val="clear" w:color="auto" w:fill="FFFFFF"/>
        </w:rPr>
        <w:t xml:space="preserve"> цієї Політики ниж</w:t>
      </w:r>
      <w:r w:rsidR="00F61A5E">
        <w:rPr>
          <w:shd w:val="clear" w:color="auto" w:fill="FFFFFF"/>
        </w:rPr>
        <w:t>ч</w:t>
      </w:r>
      <w:r w:rsidR="00CC2FB8">
        <w:rPr>
          <w:shd w:val="clear" w:color="auto" w:fill="FFFFFF"/>
        </w:rPr>
        <w:t>е).</w:t>
      </w:r>
    </w:p>
    <w:p w14:paraId="2CE0ACA6" w14:textId="4E9F313A" w:rsidR="00CB42FC" w:rsidRPr="00520A1F" w:rsidRDefault="00CB42FC" w:rsidP="00FD0B83">
      <w:pPr>
        <w:pStyle w:val="2"/>
        <w:rPr>
          <w:b/>
          <w:bCs/>
        </w:rPr>
      </w:pPr>
      <w:bookmarkStart w:id="16" w:name="_Ref127203114"/>
      <w:r w:rsidRPr="00520A1F">
        <w:rPr>
          <w:b/>
          <w:bCs/>
        </w:rPr>
        <w:t>Планування комунікацій</w:t>
      </w:r>
      <w:bookmarkEnd w:id="16"/>
      <w:r w:rsidR="004064A2" w:rsidRPr="00520A1F">
        <w:rPr>
          <w:b/>
          <w:bCs/>
        </w:rPr>
        <w:t xml:space="preserve"> </w:t>
      </w:r>
    </w:p>
    <w:p w14:paraId="6D6BC5CB" w14:textId="3653C497" w:rsidR="00892FBB" w:rsidRDefault="00361B39" w:rsidP="000F3AEF">
      <w:pPr>
        <w:pStyle w:val="111"/>
      </w:pPr>
      <w:bookmarkStart w:id="17" w:name="_Ref122639796"/>
      <w:r w:rsidRPr="000F3AEF">
        <w:lastRenderedPageBreak/>
        <w:t>Для</w:t>
      </w:r>
      <w:r w:rsidRPr="001B0F97">
        <w:t xml:space="preserve"> планування комунікацій </w:t>
      </w:r>
      <w:bookmarkStart w:id="18" w:name="_Hlk101775028"/>
      <w:bookmarkStart w:id="19" w:name="_Hlk101775206"/>
      <w:r w:rsidR="008026A6" w:rsidRPr="001B0F97">
        <w:t xml:space="preserve">періодичної інформації </w:t>
      </w:r>
      <w:bookmarkStart w:id="20" w:name="_Hlk101365012"/>
      <w:r w:rsidR="00655414">
        <w:t>відповідальний за комунікації</w:t>
      </w:r>
      <w:r w:rsidR="00892FBB">
        <w:t>:</w:t>
      </w:r>
      <w:bookmarkEnd w:id="17"/>
    </w:p>
    <w:bookmarkEnd w:id="18"/>
    <w:bookmarkEnd w:id="19"/>
    <w:bookmarkEnd w:id="20"/>
    <w:p w14:paraId="434E125C" w14:textId="0E317EAE" w:rsidR="001C2CA3" w:rsidRDefault="008026A6" w:rsidP="00FD0B83">
      <w:pPr>
        <w:pStyle w:val="abc"/>
      </w:pPr>
      <w:r>
        <w:t>аналізує</w:t>
      </w:r>
      <w:r w:rsidR="00361B39">
        <w:t xml:space="preserve"> </w:t>
      </w:r>
      <w:r>
        <w:t xml:space="preserve">вимоги </w:t>
      </w:r>
      <w:r w:rsidR="00361B39">
        <w:t>законодавств</w:t>
      </w:r>
      <w:r>
        <w:t>а</w:t>
      </w:r>
      <w:r w:rsidR="00361B39">
        <w:t xml:space="preserve"> щодо </w:t>
      </w:r>
      <w:r w:rsidR="7FC4DF5B">
        <w:t xml:space="preserve">розкриття </w:t>
      </w:r>
      <w:r>
        <w:t>обов'язкової</w:t>
      </w:r>
      <w:r w:rsidR="00361B39">
        <w:t xml:space="preserve"> інформації та</w:t>
      </w:r>
      <w:r w:rsidR="006F0E14">
        <w:t xml:space="preserve"> складає</w:t>
      </w:r>
      <w:r w:rsidR="009E0476">
        <w:t xml:space="preserve"> / оновлює</w:t>
      </w:r>
      <w:r w:rsidR="006F0E14">
        <w:t xml:space="preserve"> перелік інформації, яка підлягає обов'язков</w:t>
      </w:r>
      <w:r w:rsidR="183EA4CB">
        <w:t xml:space="preserve">ому розкриттю </w:t>
      </w:r>
      <w:r w:rsidR="006F0E14">
        <w:t xml:space="preserve">відповідно до вимог законодавства, </w:t>
      </w:r>
      <w:r w:rsidR="00CA5F40">
        <w:t xml:space="preserve">із зазначенням періодичності та нормативних строків </w:t>
      </w:r>
      <w:r w:rsidR="4207B508">
        <w:t xml:space="preserve">розкриття </w:t>
      </w:r>
      <w:r w:rsidR="00CA5F40">
        <w:t>такої інформації</w:t>
      </w:r>
      <w:r w:rsidR="009E0476">
        <w:t>;</w:t>
      </w:r>
    </w:p>
    <w:p w14:paraId="69745B6C" w14:textId="37A72C33" w:rsidR="00E70DD3" w:rsidRDefault="008604DB" w:rsidP="00FD0B83">
      <w:pPr>
        <w:pStyle w:val="abc"/>
      </w:pPr>
      <w:r>
        <w:t xml:space="preserve">для інформації, </w:t>
      </w:r>
      <w:r w:rsidR="00963C6A">
        <w:t>що</w:t>
      </w:r>
      <w:r>
        <w:t xml:space="preserve"> підлягає публікації відповідно до </w:t>
      </w:r>
      <w:r w:rsidR="00963C6A">
        <w:t xml:space="preserve">вимог </w:t>
      </w:r>
      <w:r>
        <w:t>внутрішніх нормативних документів ОВК</w:t>
      </w:r>
      <w:r w:rsidR="005D5201">
        <w:t>, перелік якої визначається Положенням про розкриття інформації ОВК</w:t>
      </w:r>
      <w:r w:rsidR="00D22D76">
        <w:t xml:space="preserve"> –</w:t>
      </w:r>
      <w:r w:rsidR="005D5201">
        <w:t xml:space="preserve"> </w:t>
      </w:r>
      <w:r w:rsidR="00B47DC2">
        <w:t xml:space="preserve">визначає графік публікації </w:t>
      </w:r>
      <w:r w:rsidR="00F625A8">
        <w:t xml:space="preserve">/ оновлення </w:t>
      </w:r>
      <w:r w:rsidR="00B47DC2">
        <w:t>такої інформації</w:t>
      </w:r>
      <w:r w:rsidR="006C044E">
        <w:t>.</w:t>
      </w:r>
    </w:p>
    <w:p w14:paraId="7DB2A92E" w14:textId="21BDDAB2" w:rsidR="00E62271" w:rsidRDefault="004F78EC" w:rsidP="000F3AEF">
      <w:pPr>
        <w:pStyle w:val="111"/>
      </w:pPr>
      <w:bookmarkStart w:id="21" w:name="_Ref127203002"/>
      <w:r>
        <w:t>До плану комунікацій також включаються публікації про заходи КСВ</w:t>
      </w:r>
      <w:r w:rsidR="00F35219">
        <w:t xml:space="preserve">, </w:t>
      </w:r>
      <w:r>
        <w:t>інші маркетингові заходи</w:t>
      </w:r>
      <w:r w:rsidR="00F35219">
        <w:t xml:space="preserve"> та результати їх проведення.</w:t>
      </w:r>
      <w:bookmarkEnd w:id="21"/>
    </w:p>
    <w:p w14:paraId="49379658" w14:textId="77777777" w:rsidR="00F51A97" w:rsidRDefault="00F51A97" w:rsidP="00F51A97">
      <w:pPr>
        <w:pStyle w:val="111"/>
      </w:pPr>
      <w:r>
        <w:t>Оголошення про проведення закупівель ОВК готуються та публікуються відповідно до вимог Політики забезпечення ресурсами ОВК і не включаються до плану комунікацій.</w:t>
      </w:r>
    </w:p>
    <w:p w14:paraId="0DDAD3E2" w14:textId="7AC8C1CB" w:rsidR="006820B1" w:rsidRDefault="0053228E" w:rsidP="006820B1">
      <w:pPr>
        <w:pStyle w:val="111"/>
        <w:numPr>
          <w:ilvl w:val="2"/>
          <w:numId w:val="1"/>
        </w:numPr>
        <w:ind w:left="709" w:hanging="709"/>
      </w:pPr>
      <w:r>
        <w:t>Оголошення про продаж активів</w:t>
      </w:r>
      <w:r w:rsidR="006820B1">
        <w:t xml:space="preserve"> ОВК готуються та публікуються відповідно до вимог Політики управління активами ОВК і не включаються до плану комунікацій.</w:t>
      </w:r>
    </w:p>
    <w:p w14:paraId="1CF0BDF4" w14:textId="68379FE0" w:rsidR="00135607" w:rsidRDefault="00135607" w:rsidP="000F3AEF">
      <w:pPr>
        <w:pStyle w:val="111"/>
      </w:pPr>
      <w:r>
        <w:t>З урахуванням інформації, зазначеної в пункт</w:t>
      </w:r>
      <w:r w:rsidR="005F4F92">
        <w:t>ах</w:t>
      </w:r>
      <w:r>
        <w:t xml:space="preserve"> </w:t>
      </w:r>
      <w:r>
        <w:fldChar w:fldCharType="begin"/>
      </w:r>
      <w:r>
        <w:instrText xml:space="preserve"> REF _Ref122639796 \r \h </w:instrText>
      </w:r>
      <w:r>
        <w:fldChar w:fldCharType="separate"/>
      </w:r>
      <w:r w:rsidR="00E728C2">
        <w:t>5.5.1</w:t>
      </w:r>
      <w:r>
        <w:fldChar w:fldCharType="end"/>
      </w:r>
      <w:r w:rsidR="00F51A97">
        <w:t xml:space="preserve"> -</w:t>
      </w:r>
      <w:r w:rsidR="005F4F92">
        <w:t xml:space="preserve"> </w:t>
      </w:r>
      <w:r w:rsidR="00F51A97">
        <w:fldChar w:fldCharType="begin"/>
      </w:r>
      <w:r w:rsidR="00F51A97">
        <w:instrText xml:space="preserve"> REF _Ref127203002 \r \h </w:instrText>
      </w:r>
      <w:r w:rsidR="00F51A97">
        <w:fldChar w:fldCharType="separate"/>
      </w:r>
      <w:r w:rsidR="00E728C2">
        <w:t>5.5.2</w:t>
      </w:r>
      <w:r w:rsidR="00F51A97">
        <w:fldChar w:fldCharType="end"/>
      </w:r>
      <w:r>
        <w:t xml:space="preserve"> цієї Політики вище, </w:t>
      </w:r>
      <w:r w:rsidR="00655414">
        <w:t>відповідальний за комунікації</w:t>
      </w:r>
      <w:r w:rsidR="00520A1F" w:rsidRPr="00520A1F">
        <w:t xml:space="preserve"> </w:t>
      </w:r>
      <w:r>
        <w:t xml:space="preserve">складає річний план комунікацій </w:t>
      </w:r>
      <w:r w:rsidRPr="00DC0EEF">
        <w:t>періодичної інформації</w:t>
      </w:r>
      <w:r>
        <w:t xml:space="preserve">, в якому зазначає для кожної категорії </w:t>
      </w:r>
      <w:r w:rsidR="000C747B">
        <w:t>даних</w:t>
      </w:r>
      <w:r>
        <w:t>:</w:t>
      </w:r>
    </w:p>
    <w:p w14:paraId="5AB3E8EB" w14:textId="77777777" w:rsidR="00135607" w:rsidRDefault="00135607" w:rsidP="00FD0B83">
      <w:pPr>
        <w:pStyle w:val="abc"/>
      </w:pPr>
      <w:r>
        <w:t>перелік періодичної інформації, що підлягає публікації;</w:t>
      </w:r>
    </w:p>
    <w:p w14:paraId="42FB70D0" w14:textId="130EFD03" w:rsidR="00135607" w:rsidRDefault="00705489" w:rsidP="00FD0B83">
      <w:pPr>
        <w:pStyle w:val="abc"/>
      </w:pPr>
      <w:r>
        <w:t>строки</w:t>
      </w:r>
      <w:r w:rsidR="00135607">
        <w:t xml:space="preserve"> </w:t>
      </w:r>
      <w:r w:rsidR="000624FE">
        <w:t xml:space="preserve">підготовки проєктів </w:t>
      </w:r>
      <w:r w:rsidR="000C221E">
        <w:t>публікацій</w:t>
      </w:r>
      <w:r w:rsidR="00135607">
        <w:t xml:space="preserve"> </w:t>
      </w:r>
      <w:r w:rsidR="000C221E">
        <w:t xml:space="preserve">періодичної інформації </w:t>
      </w:r>
      <w:r w:rsidR="00135607">
        <w:t xml:space="preserve">та </w:t>
      </w:r>
      <w:r w:rsidR="000C221E">
        <w:t xml:space="preserve">їх </w:t>
      </w:r>
      <w:r w:rsidR="00135607">
        <w:t>публікаці</w:t>
      </w:r>
      <w:r w:rsidR="000C221E">
        <w:t>ї на вебсайті ОВК</w:t>
      </w:r>
      <w:r w:rsidR="0021784B">
        <w:t xml:space="preserve"> та/або інших ресурсах</w:t>
      </w:r>
      <w:r w:rsidR="00135607">
        <w:t>;</w:t>
      </w:r>
    </w:p>
    <w:p w14:paraId="4323B58D" w14:textId="2F2907AF" w:rsidR="00135607" w:rsidRDefault="00135607" w:rsidP="00FD0B83">
      <w:pPr>
        <w:pStyle w:val="abc"/>
      </w:pPr>
      <w:r>
        <w:t>відповідальн</w:t>
      </w:r>
      <w:r w:rsidR="00DC6A35">
        <w:t>их</w:t>
      </w:r>
      <w:r>
        <w:t xml:space="preserve"> за підготовку проєктів публікацій періодичної інформації</w:t>
      </w:r>
      <w:r w:rsidR="0021784B">
        <w:t>;</w:t>
      </w:r>
    </w:p>
    <w:p w14:paraId="4BA8268A" w14:textId="061E9B46" w:rsidR="0021784B" w:rsidRDefault="0021784B" w:rsidP="00FD0B83">
      <w:pPr>
        <w:pStyle w:val="abc"/>
      </w:pPr>
      <w:r>
        <w:t xml:space="preserve">ресурси, на яких </w:t>
      </w:r>
      <w:r w:rsidR="007467B5">
        <w:t>має бути розміщена періодична інформація (вебсайт ОВК, сайти контролюючих органів</w:t>
      </w:r>
      <w:r w:rsidR="00B24062">
        <w:t xml:space="preserve">, партнерів </w:t>
      </w:r>
      <w:r w:rsidR="007467B5">
        <w:t>тощо).</w:t>
      </w:r>
    </w:p>
    <w:p w14:paraId="7D54B6AE" w14:textId="69D6411B" w:rsidR="00B24062" w:rsidRDefault="00B24062" w:rsidP="00B24062">
      <w:pPr>
        <w:pStyle w:val="111"/>
      </w:pPr>
      <w:r>
        <w:t xml:space="preserve">Затверджений відповідно до пункту </w:t>
      </w:r>
      <w:r>
        <w:fldChar w:fldCharType="begin"/>
      </w:r>
      <w:r>
        <w:instrText xml:space="preserve"> REF _Ref127204199 \r \h </w:instrText>
      </w:r>
      <w:r>
        <w:fldChar w:fldCharType="separate"/>
      </w:r>
      <w:r w:rsidR="00E728C2">
        <w:t>5.3</w:t>
      </w:r>
      <w:r>
        <w:fldChar w:fldCharType="end"/>
      </w:r>
      <w:r>
        <w:t xml:space="preserve"> цієї Політики вище план </w:t>
      </w:r>
      <w:r w:rsidR="00FD3732">
        <w:t>комунікацій доводиться до відома відповідальних за</w:t>
      </w:r>
      <w:r w:rsidR="00D34979">
        <w:t xml:space="preserve"> його виконання</w:t>
      </w:r>
      <w:r w:rsidR="00EB7B44">
        <w:t xml:space="preserve">, а також інших заінтересованих працівників та посадових осіб ОВК </w:t>
      </w:r>
      <w:r w:rsidR="00D34979">
        <w:t xml:space="preserve">протягом </w:t>
      </w:r>
      <w:r w:rsidR="00D34979" w:rsidRPr="00D34979">
        <w:t>[</w:t>
      </w:r>
      <w:r w:rsidR="00D34979" w:rsidRPr="00EB7B44">
        <w:rPr>
          <w:i/>
          <w:iCs/>
        </w:rPr>
        <w:t>2 (двох) робочих днів</w:t>
      </w:r>
      <w:r w:rsidR="00D34979" w:rsidRPr="00D34979">
        <w:t>]</w:t>
      </w:r>
      <w:r w:rsidR="00EB7B44">
        <w:t xml:space="preserve"> після його затвердження.</w:t>
      </w:r>
    </w:p>
    <w:p w14:paraId="3E8CB6BD" w14:textId="77777777" w:rsidR="00EB054A" w:rsidRPr="00B36A31" w:rsidRDefault="00EB054A" w:rsidP="00FD0B83">
      <w:pPr>
        <w:pStyle w:val="2"/>
        <w:rPr>
          <w:b/>
          <w:bCs/>
        </w:rPr>
      </w:pPr>
      <w:bookmarkStart w:id="22" w:name="_Ref127203117"/>
      <w:r w:rsidRPr="00B36A31">
        <w:rPr>
          <w:b/>
          <w:bCs/>
        </w:rPr>
        <w:t>Планування маркетингових заходів</w:t>
      </w:r>
      <w:bookmarkEnd w:id="22"/>
    </w:p>
    <w:p w14:paraId="112141F3" w14:textId="76D8A654" w:rsidR="00B63AB9" w:rsidRDefault="00FE7564" w:rsidP="004D1322">
      <w:pPr>
        <w:pStyle w:val="111"/>
      </w:pPr>
      <w:r>
        <w:t xml:space="preserve">Для цілей планування </w:t>
      </w:r>
      <w:r w:rsidR="001C6406">
        <w:t xml:space="preserve">та подальшої підготовки до проведення </w:t>
      </w:r>
      <w:r>
        <w:t>маркетингові заходи можуть бути</w:t>
      </w:r>
      <w:r w:rsidR="001C6406">
        <w:t xml:space="preserve"> розподілені на дві групи</w:t>
      </w:r>
      <w:r w:rsidR="000A7EC7">
        <w:t>:</w:t>
      </w:r>
    </w:p>
    <w:p w14:paraId="153D6C1A" w14:textId="7071EC82" w:rsidR="000A7EC7" w:rsidRDefault="00754051" w:rsidP="00FD0B83">
      <w:pPr>
        <w:pStyle w:val="abc"/>
      </w:pPr>
      <w:r>
        <w:t>заходи</w:t>
      </w:r>
      <w:r w:rsidR="007D12D9">
        <w:t>, проведення яких організовує безпосередньо ОВК</w:t>
      </w:r>
      <w:r w:rsidR="001C6406">
        <w:t>,</w:t>
      </w:r>
      <w:r w:rsidR="007D12D9">
        <w:t xml:space="preserve"> або </w:t>
      </w:r>
      <w:r w:rsidR="000B0364">
        <w:t xml:space="preserve">в яких ОВК </w:t>
      </w:r>
      <w:r w:rsidR="007D12D9">
        <w:t>бере участь як співорганізатор;</w:t>
      </w:r>
    </w:p>
    <w:p w14:paraId="6109D9A9" w14:textId="10C41A35" w:rsidR="007D12D9" w:rsidRDefault="00754051" w:rsidP="00FD0B83">
      <w:pPr>
        <w:pStyle w:val="abc"/>
      </w:pPr>
      <w:r>
        <w:t xml:space="preserve">заходи, в яких </w:t>
      </w:r>
      <w:r w:rsidR="00CD7E64">
        <w:t xml:space="preserve">члени, </w:t>
      </w:r>
      <w:r w:rsidR="004510A5">
        <w:t>працівники або посадові особи ОВК беруть участь</w:t>
      </w:r>
      <w:r w:rsidR="000B0364">
        <w:t xml:space="preserve"> як учасники, експерти</w:t>
      </w:r>
      <w:r w:rsidR="00DF52A1">
        <w:t>.</w:t>
      </w:r>
    </w:p>
    <w:p w14:paraId="362714C2" w14:textId="0A28F5BD" w:rsidR="00A5765C" w:rsidRDefault="00655414" w:rsidP="00DE58F8">
      <w:pPr>
        <w:pStyle w:val="111"/>
      </w:pPr>
      <w:r>
        <w:t xml:space="preserve">Відповідальний за комунікації </w:t>
      </w:r>
      <w:r w:rsidR="00860DB6">
        <w:t xml:space="preserve">може брати інформацію про маркетингові заходи, в яких ОВК </w:t>
      </w:r>
      <w:r w:rsidR="00D66607">
        <w:t xml:space="preserve">може бути </w:t>
      </w:r>
      <w:r w:rsidR="00105A10">
        <w:t xml:space="preserve">заінтересована взяти участь, з </w:t>
      </w:r>
      <w:r w:rsidR="00D66607">
        <w:t xml:space="preserve">вебсайтів організаторів відповідних заходів, </w:t>
      </w:r>
      <w:r w:rsidR="00460F9B">
        <w:t>засобів масової інформації, спеціалізованих видань, адресної розсилки, персональних запрошень тощо.</w:t>
      </w:r>
      <w:r w:rsidR="005665E3">
        <w:t xml:space="preserve"> Працівники та посадові особи ОВК можуть</w:t>
      </w:r>
      <w:r w:rsidR="001839AC">
        <w:t xml:space="preserve"> подавати </w:t>
      </w:r>
      <w:r>
        <w:t xml:space="preserve">відповідальному за комунікації </w:t>
      </w:r>
      <w:r w:rsidR="001839AC">
        <w:t xml:space="preserve">свої </w:t>
      </w:r>
      <w:r w:rsidR="002A3076">
        <w:t>пропозиції про</w:t>
      </w:r>
      <w:r w:rsidR="001839AC">
        <w:t xml:space="preserve"> участь </w:t>
      </w:r>
      <w:r w:rsidR="002A3076">
        <w:t xml:space="preserve">ОВК </w:t>
      </w:r>
      <w:r w:rsidR="001839AC">
        <w:t>у маркетингових заходах, про які їм стало відомо</w:t>
      </w:r>
      <w:r w:rsidR="00C96C86">
        <w:t>.</w:t>
      </w:r>
    </w:p>
    <w:p w14:paraId="2A977993" w14:textId="6067F9A6" w:rsidR="008C7FF7" w:rsidRDefault="004B510F" w:rsidP="00DE58F8">
      <w:pPr>
        <w:pStyle w:val="111"/>
      </w:pPr>
      <w:r>
        <w:t xml:space="preserve">Перед включенням маркетингового заходу до річного плану маркетингових заходів </w:t>
      </w:r>
      <w:r w:rsidR="00655414">
        <w:t xml:space="preserve">відповідальний за комунікації </w:t>
      </w:r>
      <w:r w:rsidR="000F79EC">
        <w:t>зобов'язаний уточнити умови участі ОВК в таких заходах – вартість участі</w:t>
      </w:r>
      <w:r w:rsidR="00361E73">
        <w:t xml:space="preserve"> представників ОВК, умови участі представників ОВК </w:t>
      </w:r>
      <w:r w:rsidR="00C14EE8">
        <w:t xml:space="preserve">в </w:t>
      </w:r>
      <w:r w:rsidR="00C14EE8">
        <w:lastRenderedPageBreak/>
        <w:t>якості</w:t>
      </w:r>
      <w:r w:rsidR="00361E73">
        <w:t xml:space="preserve"> експертів, умови </w:t>
      </w:r>
      <w:r w:rsidR="00987ECD">
        <w:t xml:space="preserve">розміщення інформації про ОВК на роздаткових та інших рекламних матеріалах відповідного заходу, інші умови, які </w:t>
      </w:r>
      <w:r w:rsidR="001E04FB">
        <w:t>впливають на</w:t>
      </w:r>
      <w:r w:rsidR="00C14EE8">
        <w:t xml:space="preserve"> розмір видатків на участь в такому заході.</w:t>
      </w:r>
    </w:p>
    <w:p w14:paraId="0ED8F7CC" w14:textId="3E8D2624" w:rsidR="00C14EE8" w:rsidRDefault="00923179" w:rsidP="00DE58F8">
      <w:pPr>
        <w:pStyle w:val="111"/>
      </w:pPr>
      <w:r>
        <w:t>Якщо в ОВК встановлен</w:t>
      </w:r>
      <w:r w:rsidR="0079687E">
        <w:t>ий ліміт бюджету комунікаці</w:t>
      </w:r>
      <w:r w:rsidR="00E97FE4">
        <w:t>й</w:t>
      </w:r>
      <w:r w:rsidR="00524272">
        <w:t xml:space="preserve">, </w:t>
      </w:r>
      <w:r w:rsidR="00395E4D">
        <w:t xml:space="preserve">як визначено в пункті </w:t>
      </w:r>
      <w:r w:rsidR="006323D7">
        <w:fldChar w:fldCharType="begin"/>
      </w:r>
      <w:r w:rsidR="006323D7">
        <w:instrText xml:space="preserve"> REF _Ref127356868 \r \h </w:instrText>
      </w:r>
      <w:r w:rsidR="006323D7">
        <w:fldChar w:fldCharType="separate"/>
      </w:r>
      <w:r w:rsidR="00E728C2">
        <w:t>5.7.4</w:t>
      </w:r>
      <w:r w:rsidR="006323D7">
        <w:fldChar w:fldCharType="end"/>
      </w:r>
      <w:r w:rsidR="006323D7">
        <w:t xml:space="preserve"> цієї Політики нижче, </w:t>
      </w:r>
      <w:r w:rsidR="00524272">
        <w:t>до плану маркетингових заходів включаються тільки ті заходи, сукупні витрати на проведення яких не перевищу</w:t>
      </w:r>
      <w:r w:rsidR="00512B32">
        <w:t>ють розмір такого ліміту.</w:t>
      </w:r>
    </w:p>
    <w:p w14:paraId="137F5803" w14:textId="0FE132AB" w:rsidR="00512B32" w:rsidRDefault="00512B32" w:rsidP="00DE58F8">
      <w:pPr>
        <w:pStyle w:val="111"/>
      </w:pPr>
      <w:bookmarkStart w:id="23" w:name="_Ref127356694"/>
      <w:r>
        <w:t>Для планування маркетингових заходів</w:t>
      </w:r>
      <w:r w:rsidR="00EC77C7">
        <w:t xml:space="preserve">, які організовуються ОВК самостійно, або щодо яких ОВК виступає співорганізатором, </w:t>
      </w:r>
      <w:r w:rsidR="00655414">
        <w:t>відповідальний за комунікації</w:t>
      </w:r>
      <w:r w:rsidR="00EC77C7">
        <w:t xml:space="preserve"> може </w:t>
      </w:r>
      <w:r w:rsidR="00094613">
        <w:t>додатково вивчити заінтересованість потенційних учасників в таких заход</w:t>
      </w:r>
      <w:r w:rsidR="00B873A4">
        <w:t>ах</w:t>
      </w:r>
      <w:r w:rsidR="00094613">
        <w:t xml:space="preserve"> шляхом</w:t>
      </w:r>
      <w:r w:rsidR="00447D5E">
        <w:t xml:space="preserve"> надсилання запитів, опитувальників, анкет </w:t>
      </w:r>
      <w:r w:rsidR="00B873A4">
        <w:t>таким потенційним учасникам</w:t>
      </w:r>
      <w:r w:rsidR="00203A26">
        <w:t>.</w:t>
      </w:r>
      <w:bookmarkEnd w:id="23"/>
    </w:p>
    <w:p w14:paraId="07C3A764" w14:textId="44E9C8DA" w:rsidR="0016037A" w:rsidRDefault="0016037A" w:rsidP="00DE58F8">
      <w:pPr>
        <w:pStyle w:val="111"/>
      </w:pPr>
      <w:bookmarkStart w:id="24" w:name="_Ref127356243"/>
      <w:r>
        <w:t xml:space="preserve">Для </w:t>
      </w:r>
      <w:r w:rsidR="005D3051">
        <w:t xml:space="preserve">кожного маркетингового заходу, який планується організувати ОВК самостійно, </w:t>
      </w:r>
      <w:r w:rsidR="00655414">
        <w:t xml:space="preserve">відповідальний за комунікації </w:t>
      </w:r>
      <w:r w:rsidR="006416BE">
        <w:t xml:space="preserve">готує </w:t>
      </w:r>
      <w:r w:rsidR="002C5557">
        <w:t xml:space="preserve">попередній план, в якому зазначає статті витрат для проведення заходу, </w:t>
      </w:r>
      <w:r w:rsidR="000E135A">
        <w:t xml:space="preserve">необхідність залучення внутрішніх та зовнішніх ресурсів, </w:t>
      </w:r>
      <w:r w:rsidR="00980CED">
        <w:t xml:space="preserve">орієнтовний графік підготовки та проведення </w:t>
      </w:r>
      <w:r w:rsidR="006421B7">
        <w:t>заходу.</w:t>
      </w:r>
      <w:bookmarkEnd w:id="24"/>
    </w:p>
    <w:p w14:paraId="357F0A2F" w14:textId="44A5DB4F" w:rsidR="00203A26" w:rsidRPr="000050CF" w:rsidRDefault="00203A26" w:rsidP="00DE58F8">
      <w:pPr>
        <w:pStyle w:val="111"/>
      </w:pPr>
      <w:bookmarkStart w:id="25" w:name="_Ref127356695"/>
      <w:r>
        <w:t xml:space="preserve">Включення до плану маркетингових заходів заходу, який </w:t>
      </w:r>
      <w:r w:rsidR="00790CC4">
        <w:t>буде організовуватись ОВК самостійно, мож</w:t>
      </w:r>
      <w:r w:rsidR="004226F7">
        <w:t xml:space="preserve">ливе виключно після </w:t>
      </w:r>
      <w:r w:rsidR="006F7CE9">
        <w:t xml:space="preserve">погодження попереднього плану такого заходу, підготовленого відповідно до вимог пункту </w:t>
      </w:r>
      <w:r w:rsidR="006F7CE9">
        <w:fldChar w:fldCharType="begin"/>
      </w:r>
      <w:r w:rsidR="006F7CE9">
        <w:instrText xml:space="preserve"> REF _Ref127356243 \r \h </w:instrText>
      </w:r>
      <w:r w:rsidR="006F7CE9">
        <w:fldChar w:fldCharType="separate"/>
      </w:r>
      <w:r w:rsidR="00E728C2">
        <w:t>5.6.6</w:t>
      </w:r>
      <w:r w:rsidR="006F7CE9">
        <w:fldChar w:fldCharType="end"/>
      </w:r>
      <w:r w:rsidR="006F7CE9">
        <w:t xml:space="preserve"> цієї Політики вище, </w:t>
      </w:r>
      <w:r w:rsidR="003604AE">
        <w:t xml:space="preserve">з </w:t>
      </w:r>
      <w:r w:rsidR="00627A5B" w:rsidRPr="00627A5B">
        <w:rPr>
          <w:lang w:val="ru-RU"/>
        </w:rPr>
        <w:t>[</w:t>
      </w:r>
      <w:r w:rsidR="00627A5B" w:rsidRPr="00627A5B">
        <w:rPr>
          <w:i/>
          <w:iCs/>
        </w:rPr>
        <w:t>голов</w:t>
      </w:r>
      <w:r w:rsidR="00015407">
        <w:rPr>
          <w:i/>
          <w:iCs/>
        </w:rPr>
        <w:t>ою</w:t>
      </w:r>
      <w:r w:rsidR="00627A5B" w:rsidRPr="00627A5B">
        <w:rPr>
          <w:i/>
          <w:iCs/>
        </w:rPr>
        <w:t xml:space="preserve"> ОВК / правління</w:t>
      </w:r>
      <w:r w:rsidR="00015407">
        <w:rPr>
          <w:i/>
          <w:iCs/>
        </w:rPr>
        <w:t>м</w:t>
      </w:r>
      <w:r w:rsidR="00627A5B" w:rsidRPr="00627A5B">
        <w:rPr>
          <w:lang w:val="ru-RU"/>
        </w:rPr>
        <w:t>]</w:t>
      </w:r>
      <w:r w:rsidR="00627A5B">
        <w:rPr>
          <w:lang w:val="ru-RU"/>
        </w:rPr>
        <w:t>.</w:t>
      </w:r>
      <w:bookmarkEnd w:id="25"/>
      <w:r w:rsidR="00627A5B">
        <w:rPr>
          <w:lang w:val="ru-RU"/>
        </w:rPr>
        <w:t xml:space="preserve"> </w:t>
      </w:r>
    </w:p>
    <w:p w14:paraId="6C632E97" w14:textId="51C8A656" w:rsidR="003B5F76" w:rsidRDefault="003B5F76" w:rsidP="003B5F76">
      <w:pPr>
        <w:pStyle w:val="111"/>
        <w:numPr>
          <w:ilvl w:val="2"/>
          <w:numId w:val="1"/>
        </w:numPr>
        <w:ind w:left="709" w:hanging="709"/>
      </w:pPr>
      <w:r>
        <w:t xml:space="preserve">Затверджений відповідно до пункту </w:t>
      </w:r>
      <w:r>
        <w:fldChar w:fldCharType="begin"/>
      </w:r>
      <w:r>
        <w:instrText xml:space="preserve"> REF _Ref127204199 \r \h </w:instrText>
      </w:r>
      <w:r>
        <w:fldChar w:fldCharType="separate"/>
      </w:r>
      <w:r w:rsidR="00E728C2">
        <w:t>5.3</w:t>
      </w:r>
      <w:r>
        <w:fldChar w:fldCharType="end"/>
      </w:r>
      <w:r>
        <w:t xml:space="preserve"> цієї Політики вище план маркетингових заходів доводиться до відома відповідальних за його виконання, а також інших заінтересованих працівників та посадових осіб ОВК протягом </w:t>
      </w:r>
      <w:r w:rsidRPr="00D34979">
        <w:t>[</w:t>
      </w:r>
      <w:r w:rsidRPr="00EB7B44">
        <w:rPr>
          <w:i/>
          <w:iCs/>
        </w:rPr>
        <w:t>2 (двох) робочих днів</w:t>
      </w:r>
      <w:r w:rsidRPr="00D34979">
        <w:t>]</w:t>
      </w:r>
      <w:r>
        <w:t xml:space="preserve"> після його затвердження.</w:t>
      </w:r>
    </w:p>
    <w:p w14:paraId="38C5DA52" w14:textId="092B63EC" w:rsidR="00443C76" w:rsidRPr="003F7519" w:rsidRDefault="00443C76" w:rsidP="31DC828E">
      <w:pPr>
        <w:pStyle w:val="2"/>
        <w:rPr>
          <w:b/>
          <w:bCs/>
        </w:rPr>
      </w:pPr>
      <w:r w:rsidRPr="31DC828E">
        <w:rPr>
          <w:b/>
          <w:bCs/>
        </w:rPr>
        <w:t xml:space="preserve">Витрати на </w:t>
      </w:r>
      <w:r w:rsidR="003F7519" w:rsidRPr="31DC828E">
        <w:rPr>
          <w:b/>
          <w:bCs/>
        </w:rPr>
        <w:t>проведення маркетингових заходів та забезпечення комунікацій</w:t>
      </w:r>
    </w:p>
    <w:p w14:paraId="371352F6" w14:textId="547A48A3" w:rsidR="003F7519" w:rsidRDefault="0046294A" w:rsidP="003F7519">
      <w:pPr>
        <w:pStyle w:val="111"/>
      </w:pPr>
      <w:r>
        <w:t xml:space="preserve">Витрати </w:t>
      </w:r>
      <w:r w:rsidRPr="0046294A">
        <w:t>на проведення маркетингових заходів та забезпечення комунікацій</w:t>
      </w:r>
      <w:r>
        <w:t xml:space="preserve"> складають бюджет </w:t>
      </w:r>
      <w:r w:rsidR="004A6C4B">
        <w:t>комунікацій, який є невід'ємною частиною кошторису ОВК.</w:t>
      </w:r>
    </w:p>
    <w:p w14:paraId="5772EE09" w14:textId="1671E435" w:rsidR="004A6C4B" w:rsidRDefault="004A6C4B" w:rsidP="003F7519">
      <w:pPr>
        <w:pStyle w:val="111"/>
      </w:pPr>
      <w:r>
        <w:t>До бюджету комунікацій включаються:</w:t>
      </w:r>
    </w:p>
    <w:p w14:paraId="5341C9C9" w14:textId="19239C8D" w:rsidR="004A6C4B" w:rsidRDefault="004A6C4B" w:rsidP="00FD0B83">
      <w:pPr>
        <w:pStyle w:val="abc"/>
      </w:pPr>
      <w:r>
        <w:t xml:space="preserve">витрати на заплановані маркетингові </w:t>
      </w:r>
      <w:r w:rsidR="00643E47">
        <w:t>заходи</w:t>
      </w:r>
      <w:r w:rsidR="000C7C65">
        <w:t>;</w:t>
      </w:r>
    </w:p>
    <w:p w14:paraId="18C8B62D" w14:textId="70F43AE4" w:rsidR="000C7C65" w:rsidRDefault="000C7C65" w:rsidP="00FD0B83">
      <w:pPr>
        <w:pStyle w:val="abc"/>
      </w:pPr>
      <w:r>
        <w:t>витрати на забезпечення комунікацій (</w:t>
      </w:r>
      <w:r w:rsidRPr="005A0683">
        <w:t>витрати на роботу вебсайту ОВК, його підтримку, оплату доменного імені тощо</w:t>
      </w:r>
      <w:r>
        <w:t>)</w:t>
      </w:r>
      <w:r w:rsidR="00501E95">
        <w:t>.</w:t>
      </w:r>
    </w:p>
    <w:p w14:paraId="02359CFE" w14:textId="1987BC99" w:rsidR="00751893" w:rsidRDefault="00751893" w:rsidP="00901C43">
      <w:pPr>
        <w:pStyle w:val="111"/>
      </w:pPr>
      <w:r w:rsidRPr="00000D4E">
        <w:t xml:space="preserve">Бюджет комунікацій </w:t>
      </w:r>
      <w:r w:rsidR="00AF0EA2" w:rsidRPr="00000D4E">
        <w:t>розробляється та подається на затвердження ЗЗ ОВК не пізніше [</w:t>
      </w:r>
      <w:r w:rsidR="00AF0EA2" w:rsidRPr="00000D4E">
        <w:rPr>
          <w:i/>
          <w:iCs/>
        </w:rPr>
        <w:t>20 листопада</w:t>
      </w:r>
      <w:r w:rsidR="00AF0EA2" w:rsidRPr="00000D4E">
        <w:t xml:space="preserve">] кожного року. Бюджет комунікацій </w:t>
      </w:r>
      <w:r w:rsidRPr="00000D4E">
        <w:t xml:space="preserve">включається до кошторису ОВК, який </w:t>
      </w:r>
      <w:r w:rsidR="00901C43" w:rsidRPr="00000D4E">
        <w:t xml:space="preserve">затверджується </w:t>
      </w:r>
      <w:r w:rsidRPr="00000D4E">
        <w:t>в порядку, визначеному Політикою планування.</w:t>
      </w:r>
    </w:p>
    <w:p w14:paraId="57D59041" w14:textId="236955BB" w:rsidR="0051229B" w:rsidRPr="00000D4E" w:rsidRDefault="0051229B" w:rsidP="00901C43">
      <w:pPr>
        <w:pStyle w:val="111"/>
      </w:pPr>
      <w:bookmarkStart w:id="26" w:name="_Ref127356868"/>
      <w:r>
        <w:t xml:space="preserve">Рекомендовано, щоб </w:t>
      </w:r>
      <w:r w:rsidR="0078328C">
        <w:t xml:space="preserve">річний бюджет комунікацій не перевищував </w:t>
      </w:r>
      <w:r w:rsidR="0078328C" w:rsidRPr="0078328C">
        <w:rPr>
          <w:lang w:val="ru-RU"/>
        </w:rPr>
        <w:t>[</w:t>
      </w:r>
      <w:r w:rsidR="0078328C" w:rsidRPr="00705BAB">
        <w:rPr>
          <w:i/>
          <w:iCs/>
        </w:rPr>
        <w:t>30 (тридцяти) тисяч гривень</w:t>
      </w:r>
      <w:r w:rsidR="0078328C" w:rsidRPr="0078328C">
        <w:rPr>
          <w:lang w:val="ru-RU"/>
        </w:rPr>
        <w:t>]</w:t>
      </w:r>
      <w:r w:rsidR="00EF619B">
        <w:t xml:space="preserve"> – ліміт </w:t>
      </w:r>
      <w:r w:rsidR="00020153">
        <w:t>бюджету комунікацій. Ліміт бюджету комунікацій встановлюється на розсуд</w:t>
      </w:r>
      <w:r w:rsidR="00BF70B0">
        <w:t xml:space="preserve"> та за рішенням ЗЗ ОВК.</w:t>
      </w:r>
      <w:bookmarkEnd w:id="26"/>
    </w:p>
    <w:p w14:paraId="2AB0A7F0" w14:textId="465DAAB3" w:rsidR="00501E95" w:rsidRDefault="00501E95" w:rsidP="00501E95">
      <w:pPr>
        <w:pStyle w:val="111"/>
        <w:rPr>
          <w:lang w:eastAsia="uk-UA"/>
        </w:rPr>
      </w:pPr>
      <w:r>
        <w:t xml:space="preserve">Проведення </w:t>
      </w:r>
      <w:r w:rsidR="00901C43">
        <w:t>маркетингових заходів</w:t>
      </w:r>
      <w:r>
        <w:t xml:space="preserve">, які не були включені до річного плану </w:t>
      </w:r>
      <w:r w:rsidR="00901C43">
        <w:t>маркетингових заходів</w:t>
      </w:r>
      <w:r>
        <w:t xml:space="preserve">, </w:t>
      </w:r>
      <w:r w:rsidR="00705BAB">
        <w:t xml:space="preserve">або </w:t>
      </w:r>
      <w:r w:rsidR="00F80781">
        <w:t xml:space="preserve">витрати на </w:t>
      </w:r>
      <w:r w:rsidR="00705BAB">
        <w:t xml:space="preserve">проведення яких перевищує </w:t>
      </w:r>
      <w:r w:rsidR="00F80781">
        <w:t xml:space="preserve">розмір річного бюджету комунікацій, </w:t>
      </w:r>
      <w:r>
        <w:t>можливе після погодження бюджету на їх виконання, а саме:</w:t>
      </w:r>
    </w:p>
    <w:p w14:paraId="56276001" w14:textId="568CCCEA" w:rsidR="00501E95" w:rsidRPr="00A21FBC" w:rsidRDefault="00501E95" w:rsidP="00FD0B83">
      <w:pPr>
        <w:pStyle w:val="abc"/>
        <w:rPr>
          <w:lang w:eastAsia="uk-UA"/>
        </w:rPr>
      </w:pPr>
      <w:r>
        <w:rPr>
          <w:lang w:eastAsia="uk-UA"/>
        </w:rPr>
        <w:t xml:space="preserve">якщо бюджет </w:t>
      </w:r>
      <w:r w:rsidR="00F80781">
        <w:rPr>
          <w:lang w:eastAsia="uk-UA"/>
        </w:rPr>
        <w:t>такого</w:t>
      </w:r>
      <w:r>
        <w:rPr>
          <w:lang w:eastAsia="uk-UA"/>
        </w:rPr>
        <w:t xml:space="preserve"> </w:t>
      </w:r>
      <w:r w:rsidR="00901C43">
        <w:rPr>
          <w:lang w:eastAsia="uk-UA"/>
        </w:rPr>
        <w:t xml:space="preserve">маркетингового </w:t>
      </w:r>
      <w:r>
        <w:rPr>
          <w:lang w:eastAsia="uk-UA"/>
        </w:rPr>
        <w:t xml:space="preserve">заходу не перевищує </w:t>
      </w:r>
      <w:r w:rsidRPr="00A21FBC">
        <w:rPr>
          <w:lang w:val="ru-RU" w:eastAsia="uk-UA"/>
        </w:rPr>
        <w:t>[</w:t>
      </w:r>
      <w:r w:rsidRPr="00901C43">
        <w:rPr>
          <w:lang w:eastAsia="uk-UA"/>
        </w:rPr>
        <w:t>10 (десяти) тисяч гривень</w:t>
      </w:r>
      <w:r w:rsidRPr="00A21FBC">
        <w:rPr>
          <w:lang w:val="ru-RU" w:eastAsia="uk-UA"/>
        </w:rPr>
        <w:t>]</w:t>
      </w:r>
      <w:r>
        <w:rPr>
          <w:lang w:val="ru-RU" w:eastAsia="uk-UA"/>
        </w:rPr>
        <w:t xml:space="preserve"> – </w:t>
      </w:r>
      <w:r w:rsidRPr="00A21FBC">
        <w:rPr>
          <w:lang w:val="ru-RU" w:eastAsia="uk-UA"/>
        </w:rPr>
        <w:t>[</w:t>
      </w:r>
      <w:r w:rsidRPr="00901C43">
        <w:rPr>
          <w:lang w:eastAsia="uk-UA"/>
        </w:rPr>
        <w:t>головою ОВК / правлінням / виконавчим директором</w:t>
      </w:r>
      <w:r w:rsidRPr="00A21FBC">
        <w:rPr>
          <w:lang w:val="ru-RU" w:eastAsia="uk-UA"/>
        </w:rPr>
        <w:t>]</w:t>
      </w:r>
      <w:r>
        <w:rPr>
          <w:lang w:val="ru-RU" w:eastAsia="uk-UA"/>
        </w:rPr>
        <w:t>;</w:t>
      </w:r>
    </w:p>
    <w:p w14:paraId="393E6B8C" w14:textId="604EECF7" w:rsidR="00501E95" w:rsidRPr="001B0F97" w:rsidRDefault="00501E95" w:rsidP="00FD0B83">
      <w:pPr>
        <w:pStyle w:val="abc"/>
      </w:pPr>
      <w:r>
        <w:rPr>
          <w:lang w:eastAsia="uk-UA"/>
        </w:rPr>
        <w:t xml:space="preserve">якщо бюджет </w:t>
      </w:r>
      <w:r w:rsidR="00F80781">
        <w:rPr>
          <w:lang w:eastAsia="uk-UA"/>
        </w:rPr>
        <w:t>такого</w:t>
      </w:r>
      <w:r>
        <w:rPr>
          <w:lang w:eastAsia="uk-UA"/>
        </w:rPr>
        <w:t xml:space="preserve"> </w:t>
      </w:r>
      <w:r w:rsidR="00901C43">
        <w:rPr>
          <w:lang w:eastAsia="uk-UA"/>
        </w:rPr>
        <w:t xml:space="preserve">маркетингового </w:t>
      </w:r>
      <w:r>
        <w:rPr>
          <w:lang w:eastAsia="uk-UA"/>
        </w:rPr>
        <w:t xml:space="preserve">заходу перевищує </w:t>
      </w:r>
      <w:r w:rsidRPr="00901C43">
        <w:rPr>
          <w:lang w:val="ru-RU" w:eastAsia="uk-UA"/>
        </w:rPr>
        <w:t>[</w:t>
      </w:r>
      <w:r w:rsidRPr="00901C43">
        <w:rPr>
          <w:i/>
          <w:iCs/>
          <w:lang w:eastAsia="uk-UA"/>
        </w:rPr>
        <w:t>10 (десять) тисяч гривень</w:t>
      </w:r>
      <w:r w:rsidRPr="00901C43">
        <w:rPr>
          <w:lang w:val="ru-RU" w:eastAsia="uk-UA"/>
        </w:rPr>
        <w:t>] – ЗЗ ОВК.</w:t>
      </w:r>
    </w:p>
    <w:p w14:paraId="79157B47" w14:textId="537D23D5" w:rsidR="006B21D8" w:rsidRPr="005A0683" w:rsidRDefault="006B21D8" w:rsidP="00845CDE">
      <w:pPr>
        <w:pStyle w:val="Heading1"/>
      </w:pPr>
      <w:bookmarkStart w:id="27" w:name="_Toc122447692"/>
      <w:bookmarkStart w:id="28" w:name="_Toc127802424"/>
      <w:bookmarkStart w:id="29" w:name="_Toc122447691"/>
      <w:r w:rsidRPr="005A0683">
        <w:lastRenderedPageBreak/>
        <w:t>ПІДГОТОВКА ТА ПУБЛІКАЦІЯ ІНФОРМАЦІЇ НА ВЕБСАЙТІ ОВК</w:t>
      </w:r>
      <w:bookmarkEnd w:id="27"/>
      <w:r w:rsidR="00155E3F">
        <w:rPr>
          <w:rStyle w:val="FootnoteReference"/>
        </w:rPr>
        <w:footnoteReference w:id="2"/>
      </w:r>
      <w:bookmarkEnd w:id="28"/>
      <w:r w:rsidR="005830B1">
        <w:t xml:space="preserve"> </w:t>
      </w:r>
    </w:p>
    <w:p w14:paraId="48275458" w14:textId="672952FE" w:rsidR="006B21D8" w:rsidRDefault="006B21D8" w:rsidP="00FD0B83">
      <w:pPr>
        <w:pStyle w:val="2"/>
        <w:rPr>
          <w:lang w:eastAsia="uk-UA"/>
        </w:rPr>
      </w:pPr>
      <w:r w:rsidRPr="005A0683">
        <w:rPr>
          <w:lang w:eastAsia="uk-UA"/>
        </w:rPr>
        <w:t xml:space="preserve">Основною метою публікації інформації на вебсайті ОВК є </w:t>
      </w:r>
      <w:r w:rsidR="00B95AF3">
        <w:rPr>
          <w:lang w:eastAsia="uk-UA"/>
        </w:rPr>
        <w:t xml:space="preserve">забезпечення прозорості діяльності ОВК, відкритого доступу до </w:t>
      </w:r>
      <w:r w:rsidR="00706D88">
        <w:rPr>
          <w:lang w:eastAsia="uk-UA"/>
        </w:rPr>
        <w:t>документів та інформації, які стосуються діяльності ОВК</w:t>
      </w:r>
      <w:r w:rsidR="00C122B5">
        <w:rPr>
          <w:lang w:eastAsia="uk-UA"/>
        </w:rPr>
        <w:t xml:space="preserve"> та можуть бути розкриті необмеженому колу осіб</w:t>
      </w:r>
      <w:r w:rsidR="00706D88">
        <w:rPr>
          <w:lang w:eastAsia="uk-UA"/>
        </w:rPr>
        <w:t xml:space="preserve">, </w:t>
      </w:r>
      <w:r w:rsidRPr="005A0683">
        <w:rPr>
          <w:lang w:eastAsia="uk-UA"/>
        </w:rPr>
        <w:t>своєчасн</w:t>
      </w:r>
      <w:r w:rsidR="00D262D8">
        <w:rPr>
          <w:lang w:eastAsia="uk-UA"/>
        </w:rPr>
        <w:t xml:space="preserve">ого </w:t>
      </w:r>
      <w:r w:rsidRPr="005A0683">
        <w:rPr>
          <w:lang w:eastAsia="uk-UA"/>
        </w:rPr>
        <w:t xml:space="preserve">інформування громадськості про важливі події, що відбулися або </w:t>
      </w:r>
      <w:r w:rsidR="00397A00">
        <w:rPr>
          <w:lang w:eastAsia="uk-UA"/>
        </w:rPr>
        <w:t>будуть відбуватись за участі ОВК, а також виконання вимог законодавства України</w:t>
      </w:r>
      <w:r w:rsidR="00706D88">
        <w:rPr>
          <w:lang w:eastAsia="uk-UA"/>
        </w:rPr>
        <w:t xml:space="preserve"> щодо </w:t>
      </w:r>
      <w:r w:rsidR="00B46DA7">
        <w:rPr>
          <w:lang w:eastAsia="uk-UA"/>
        </w:rPr>
        <w:t>обов'язку оприлюднювати</w:t>
      </w:r>
      <w:r w:rsidR="00706D88">
        <w:rPr>
          <w:lang w:eastAsia="uk-UA"/>
        </w:rPr>
        <w:t xml:space="preserve"> </w:t>
      </w:r>
      <w:r w:rsidR="00D262D8">
        <w:rPr>
          <w:lang w:eastAsia="uk-UA"/>
        </w:rPr>
        <w:t>інформаці</w:t>
      </w:r>
      <w:r w:rsidR="00B46DA7">
        <w:rPr>
          <w:lang w:eastAsia="uk-UA"/>
        </w:rPr>
        <w:t>ю</w:t>
      </w:r>
      <w:r w:rsidR="00D262D8">
        <w:rPr>
          <w:lang w:eastAsia="uk-UA"/>
        </w:rPr>
        <w:t xml:space="preserve"> про діяльність ОВК</w:t>
      </w:r>
      <w:r w:rsidRPr="005A0683">
        <w:rPr>
          <w:lang w:eastAsia="uk-UA"/>
        </w:rPr>
        <w:t>.</w:t>
      </w:r>
    </w:p>
    <w:p w14:paraId="33BB1AB4" w14:textId="39B5CEAF" w:rsidR="00132AB2" w:rsidRDefault="00132AB2" w:rsidP="00FD0B83">
      <w:pPr>
        <w:pStyle w:val="2"/>
        <w:rPr>
          <w:lang w:eastAsia="uk-UA"/>
        </w:rPr>
      </w:pPr>
      <w:r>
        <w:rPr>
          <w:lang w:eastAsia="uk-UA"/>
        </w:rPr>
        <w:t xml:space="preserve">Публікація інформації на вебсайті ОВК та інших джерелах здійснюється </w:t>
      </w:r>
      <w:r w:rsidR="00655414">
        <w:t>відповідальним за комунікації</w:t>
      </w:r>
      <w:r w:rsidR="008A113D">
        <w:rPr>
          <w:lang w:eastAsia="uk-UA"/>
        </w:rPr>
        <w:t xml:space="preserve">, який є адміністратором вебсайту ОВК. Права адміністратора також надаються </w:t>
      </w:r>
      <w:r w:rsidR="008A113D" w:rsidRPr="008A113D">
        <w:rPr>
          <w:lang w:val="ru-RU" w:eastAsia="uk-UA"/>
        </w:rPr>
        <w:t>[</w:t>
      </w:r>
      <w:r w:rsidR="008A113D" w:rsidRPr="008A113D">
        <w:rPr>
          <w:i/>
          <w:iCs/>
          <w:lang w:eastAsia="uk-UA"/>
        </w:rPr>
        <w:t>голові ОВК / голові правління / виконавчому директору</w:t>
      </w:r>
      <w:r w:rsidR="008A113D" w:rsidRPr="008A113D">
        <w:rPr>
          <w:lang w:eastAsia="uk-UA"/>
        </w:rPr>
        <w:t>], а також іншим особам, визначеним за рішенням [</w:t>
      </w:r>
      <w:r w:rsidR="008A113D" w:rsidRPr="008A113D">
        <w:rPr>
          <w:i/>
          <w:iCs/>
          <w:lang w:eastAsia="uk-UA"/>
        </w:rPr>
        <w:t>голови ОВК /  правління / виконавчого директора</w:t>
      </w:r>
      <w:r w:rsidR="008A113D" w:rsidRPr="008A113D">
        <w:rPr>
          <w:lang w:eastAsia="uk-UA"/>
        </w:rPr>
        <w:t>].</w:t>
      </w:r>
    </w:p>
    <w:p w14:paraId="4D427971" w14:textId="0EC6F149" w:rsidR="00384A8A" w:rsidRPr="005A0683" w:rsidRDefault="00655414" w:rsidP="00FD0B83">
      <w:pPr>
        <w:pStyle w:val="2"/>
        <w:rPr>
          <w:lang w:eastAsia="uk-UA"/>
        </w:rPr>
      </w:pPr>
      <w:r>
        <w:t xml:space="preserve">Відповідальний за комунікації </w:t>
      </w:r>
      <w:r w:rsidR="00384A8A">
        <w:rPr>
          <w:lang w:eastAsia="uk-UA"/>
        </w:rPr>
        <w:t>несе дисциплінарну відповідальність за забезпечення своєчасног</w:t>
      </w:r>
      <w:r w:rsidR="00703DF2">
        <w:rPr>
          <w:lang w:eastAsia="uk-UA"/>
        </w:rPr>
        <w:t>о опублікування інформації на вебсайті ОВК відповідно до вимог цієї Політики.</w:t>
      </w:r>
    </w:p>
    <w:p w14:paraId="4CC8CC9B" w14:textId="01232B9B" w:rsidR="00C11B31" w:rsidRDefault="0026050E" w:rsidP="00FD0B83">
      <w:pPr>
        <w:pStyle w:val="2"/>
        <w:rPr>
          <w:lang w:eastAsia="uk-UA"/>
        </w:rPr>
      </w:pPr>
      <w:r>
        <w:rPr>
          <w:lang w:eastAsia="uk-UA"/>
        </w:rPr>
        <w:t xml:space="preserve">Для забезпечення своєчасного оновлення </w:t>
      </w:r>
      <w:r w:rsidR="006070C3">
        <w:rPr>
          <w:lang w:eastAsia="uk-UA"/>
        </w:rPr>
        <w:t xml:space="preserve">вебсайту ОВК </w:t>
      </w:r>
      <w:r w:rsidR="00655414">
        <w:t>відповідальний за комунікації</w:t>
      </w:r>
      <w:r w:rsidR="006070C3">
        <w:rPr>
          <w:lang w:eastAsia="uk-UA"/>
        </w:rPr>
        <w:t xml:space="preserve"> може розробляти контент-план на місяць, в як</w:t>
      </w:r>
      <w:r w:rsidR="00C11B31">
        <w:rPr>
          <w:lang w:eastAsia="uk-UA"/>
        </w:rPr>
        <w:t xml:space="preserve">ий </w:t>
      </w:r>
      <w:r w:rsidR="00CF2BFF">
        <w:rPr>
          <w:lang w:eastAsia="uk-UA"/>
        </w:rPr>
        <w:t>включаються</w:t>
      </w:r>
      <w:r w:rsidR="00C11B31">
        <w:rPr>
          <w:lang w:eastAsia="uk-UA"/>
        </w:rPr>
        <w:t>:</w:t>
      </w:r>
    </w:p>
    <w:p w14:paraId="04954CE1" w14:textId="5D9A046D" w:rsidR="00C3237E" w:rsidRDefault="00C3237E" w:rsidP="00FD0B83">
      <w:pPr>
        <w:pStyle w:val="abc"/>
        <w:rPr>
          <w:lang w:eastAsia="uk-UA"/>
        </w:rPr>
      </w:pPr>
      <w:r>
        <w:rPr>
          <w:lang w:eastAsia="uk-UA"/>
        </w:rPr>
        <w:t xml:space="preserve">строки </w:t>
      </w:r>
      <w:r w:rsidR="00CF2BFF">
        <w:rPr>
          <w:lang w:eastAsia="uk-UA"/>
        </w:rPr>
        <w:t>публікації обов'язкової інформації, визначеної Положенням про розкриття інформації ОВК</w:t>
      </w:r>
      <w:r w:rsidR="0085506D">
        <w:rPr>
          <w:lang w:eastAsia="uk-UA"/>
        </w:rPr>
        <w:t>, на поточний місяць</w:t>
      </w:r>
      <w:r w:rsidR="00102157">
        <w:rPr>
          <w:lang w:eastAsia="uk-UA"/>
        </w:rPr>
        <w:t xml:space="preserve"> – з урахуванням графіків </w:t>
      </w:r>
      <w:r w:rsidR="00825CC4">
        <w:rPr>
          <w:lang w:eastAsia="uk-UA"/>
        </w:rPr>
        <w:t>роботи</w:t>
      </w:r>
      <w:r w:rsidR="00102157">
        <w:rPr>
          <w:lang w:eastAsia="uk-UA"/>
        </w:rPr>
        <w:t xml:space="preserve"> органів управління, </w:t>
      </w:r>
      <w:r w:rsidR="00825CC4">
        <w:rPr>
          <w:lang w:eastAsia="uk-UA"/>
        </w:rPr>
        <w:t>плану заходів КСВ</w:t>
      </w:r>
      <w:r w:rsidR="00A73DD0">
        <w:rPr>
          <w:lang w:eastAsia="uk-UA"/>
        </w:rPr>
        <w:t>, строків підготовки звітів, проведення перевірок</w:t>
      </w:r>
      <w:r>
        <w:rPr>
          <w:lang w:eastAsia="uk-UA"/>
        </w:rPr>
        <w:t xml:space="preserve"> тощо;</w:t>
      </w:r>
    </w:p>
    <w:p w14:paraId="27133772" w14:textId="51F688FF" w:rsidR="00610D46" w:rsidRDefault="00E63509" w:rsidP="00FD0B83">
      <w:pPr>
        <w:pStyle w:val="abc"/>
        <w:rPr>
          <w:lang w:eastAsia="uk-UA"/>
        </w:rPr>
      </w:pPr>
      <w:r>
        <w:rPr>
          <w:lang w:eastAsia="uk-UA"/>
        </w:rPr>
        <w:t>план</w:t>
      </w:r>
      <w:r w:rsidR="00A9268F">
        <w:rPr>
          <w:lang w:eastAsia="uk-UA"/>
        </w:rPr>
        <w:t xml:space="preserve"> публікації новин про діяльність ОВК</w:t>
      </w:r>
      <w:r w:rsidR="00173737">
        <w:rPr>
          <w:lang w:eastAsia="uk-UA"/>
        </w:rPr>
        <w:t xml:space="preserve">, органів державного нагляду та контролю у сфері меліорації та водокористування, </w:t>
      </w:r>
      <w:r>
        <w:rPr>
          <w:lang w:eastAsia="uk-UA"/>
        </w:rPr>
        <w:t>інших органів державної влади</w:t>
      </w:r>
      <w:r w:rsidR="00A73DD0">
        <w:rPr>
          <w:lang w:eastAsia="uk-UA"/>
        </w:rPr>
        <w:t xml:space="preserve"> та місцевого самоврядування, </w:t>
      </w:r>
      <w:r w:rsidR="00610D46">
        <w:rPr>
          <w:lang w:eastAsia="uk-UA"/>
        </w:rPr>
        <w:t>інших новин, які можуть впливати на діяльність ОВК або є цікавими для водокористувачів та суспільства в цілому;</w:t>
      </w:r>
    </w:p>
    <w:p w14:paraId="431FB51E" w14:textId="77777777" w:rsidR="00F71DDE" w:rsidRDefault="00714DDA" w:rsidP="00FD0B83">
      <w:pPr>
        <w:pStyle w:val="abc"/>
        <w:rPr>
          <w:lang w:eastAsia="uk-UA"/>
        </w:rPr>
      </w:pPr>
      <w:r>
        <w:rPr>
          <w:lang w:eastAsia="uk-UA"/>
        </w:rPr>
        <w:t>план публікаці</w:t>
      </w:r>
      <w:r w:rsidR="0091179B">
        <w:rPr>
          <w:lang w:eastAsia="uk-UA"/>
        </w:rPr>
        <w:t>ї</w:t>
      </w:r>
      <w:r w:rsidR="0024196C">
        <w:rPr>
          <w:lang w:eastAsia="uk-UA"/>
        </w:rPr>
        <w:t xml:space="preserve"> новин про маркетингові заходи, їх результат</w:t>
      </w:r>
      <w:r w:rsidR="00F71DDE">
        <w:rPr>
          <w:lang w:eastAsia="uk-UA"/>
        </w:rPr>
        <w:t>и;</w:t>
      </w:r>
    </w:p>
    <w:p w14:paraId="5B6E0715" w14:textId="12526635" w:rsidR="00714DDA" w:rsidRDefault="00F71DDE" w:rsidP="00FD0B83">
      <w:pPr>
        <w:pStyle w:val="abc"/>
        <w:rPr>
          <w:lang w:eastAsia="uk-UA"/>
        </w:rPr>
      </w:pPr>
      <w:r>
        <w:rPr>
          <w:lang w:eastAsia="uk-UA"/>
        </w:rPr>
        <w:t>план публікацій статей працівників та посадових осіб ОВК тощо</w:t>
      </w:r>
      <w:r w:rsidR="0024196C">
        <w:rPr>
          <w:lang w:eastAsia="uk-UA"/>
        </w:rPr>
        <w:t>.</w:t>
      </w:r>
    </w:p>
    <w:p w14:paraId="76FA1392" w14:textId="314EB492" w:rsidR="0024196C" w:rsidRDefault="00C111B6" w:rsidP="00FD0B83">
      <w:pPr>
        <w:pStyle w:val="2"/>
        <w:rPr>
          <w:lang w:eastAsia="uk-UA"/>
        </w:rPr>
      </w:pPr>
      <w:r>
        <w:rPr>
          <w:lang w:eastAsia="uk-UA"/>
        </w:rPr>
        <w:t xml:space="preserve">Інформація на вебсайті ОВК має </w:t>
      </w:r>
      <w:r w:rsidR="00AF7020">
        <w:rPr>
          <w:lang w:eastAsia="uk-UA"/>
        </w:rPr>
        <w:t>публікуватись відповідно до строків, визначених в річному плані комунікацій та контент-плані на відповідний місяць, але</w:t>
      </w:r>
      <w:r>
        <w:rPr>
          <w:lang w:eastAsia="uk-UA"/>
        </w:rPr>
        <w:t xml:space="preserve"> не рідше </w:t>
      </w:r>
      <w:r w:rsidR="00D016B9" w:rsidRPr="00D016B9">
        <w:rPr>
          <w:lang w:val="ru-RU" w:eastAsia="uk-UA"/>
        </w:rPr>
        <w:t>[</w:t>
      </w:r>
      <w:r w:rsidR="00D016B9" w:rsidRPr="00D016B9">
        <w:rPr>
          <w:i/>
          <w:iCs/>
          <w:lang w:eastAsia="uk-UA"/>
        </w:rPr>
        <w:t>одного разу на тиждень</w:t>
      </w:r>
      <w:r w:rsidR="00D016B9" w:rsidRPr="00D016B9">
        <w:rPr>
          <w:lang w:val="ru-RU" w:eastAsia="uk-UA"/>
        </w:rPr>
        <w:t>]</w:t>
      </w:r>
      <w:r w:rsidR="00D016B9">
        <w:rPr>
          <w:lang w:eastAsia="uk-UA"/>
        </w:rPr>
        <w:t>.</w:t>
      </w:r>
    </w:p>
    <w:p w14:paraId="446305CC" w14:textId="3D4C819F" w:rsidR="00B63A61" w:rsidRDefault="00655414" w:rsidP="00FD0B83">
      <w:pPr>
        <w:pStyle w:val="2"/>
        <w:rPr>
          <w:lang w:eastAsia="uk-UA"/>
        </w:rPr>
      </w:pPr>
      <w:r>
        <w:t xml:space="preserve">Відповідальний за комунікації </w:t>
      </w:r>
      <w:r w:rsidR="00B63A61">
        <w:rPr>
          <w:lang w:eastAsia="uk-UA"/>
        </w:rPr>
        <w:t xml:space="preserve">забезпечує вчасне інформування відповідальних за підготовку проєктів публікацій про настання строків публікації та надання ними таких проєктів до настання строків, визначених в річному плані комунікацій та контент-плані на місяць. </w:t>
      </w:r>
    </w:p>
    <w:p w14:paraId="2ED57E6F" w14:textId="74D988C1" w:rsidR="00F92BC4" w:rsidRDefault="00962D3A" w:rsidP="00FD0B83">
      <w:pPr>
        <w:pStyle w:val="2"/>
        <w:rPr>
          <w:lang w:eastAsia="uk-UA"/>
        </w:rPr>
      </w:pPr>
      <w:r>
        <w:rPr>
          <w:lang w:eastAsia="uk-UA"/>
        </w:rPr>
        <w:t xml:space="preserve">Контроль </w:t>
      </w:r>
      <w:r w:rsidR="005E0DC1">
        <w:rPr>
          <w:lang w:eastAsia="uk-UA"/>
        </w:rPr>
        <w:t>публікаці</w:t>
      </w:r>
      <w:r w:rsidR="002E32BB">
        <w:rPr>
          <w:lang w:eastAsia="uk-UA"/>
        </w:rPr>
        <w:t>ї</w:t>
      </w:r>
      <w:r w:rsidR="005E0DC1">
        <w:rPr>
          <w:lang w:eastAsia="uk-UA"/>
        </w:rPr>
        <w:t xml:space="preserve"> обов'язкової інформації та</w:t>
      </w:r>
      <w:r w:rsidR="00F92BC4">
        <w:rPr>
          <w:lang w:eastAsia="uk-UA"/>
        </w:rPr>
        <w:t xml:space="preserve"> періодичності оновлення інформації на вебсайті ОВК</w:t>
      </w:r>
      <w:r w:rsidR="005E0DC1">
        <w:rPr>
          <w:lang w:eastAsia="uk-UA"/>
        </w:rPr>
        <w:t xml:space="preserve"> </w:t>
      </w:r>
      <w:r>
        <w:rPr>
          <w:lang w:eastAsia="uk-UA"/>
        </w:rPr>
        <w:t>здійснюється в рамках процедур проведення внутрішнього аудиту (перевірок) відповідно до правил проведення таких перевірок.</w:t>
      </w:r>
    </w:p>
    <w:p w14:paraId="5AAE306F" w14:textId="78EBF229" w:rsidR="006B21D8" w:rsidRDefault="006B21D8" w:rsidP="00FD0B83">
      <w:pPr>
        <w:pStyle w:val="2"/>
        <w:rPr>
          <w:lang w:eastAsia="uk-UA"/>
        </w:rPr>
      </w:pPr>
      <w:r w:rsidRPr="005A0683">
        <w:t>На веб-сайті ОВК</w:t>
      </w:r>
      <w:r>
        <w:t xml:space="preserve"> також </w:t>
      </w:r>
      <w:r w:rsidR="00262B40">
        <w:t>може розміщуватись інформація, не включена в річний план комунікацій або контент</w:t>
      </w:r>
      <w:r w:rsidR="008D61E4">
        <w:t>-</w:t>
      </w:r>
      <w:r w:rsidR="00262B40">
        <w:t xml:space="preserve">план на місяць, </w:t>
      </w:r>
      <w:r w:rsidR="00073E83">
        <w:t>якщо вона відповідає вимогам</w:t>
      </w:r>
      <w:r w:rsidR="00587287">
        <w:t xml:space="preserve"> та стандартам щодо, визначеним в пункті</w:t>
      </w:r>
      <w:r w:rsidR="00F37E86">
        <w:t xml:space="preserve"> </w:t>
      </w:r>
      <w:r w:rsidR="00F37E86">
        <w:rPr>
          <w:highlight w:val="red"/>
        </w:rPr>
        <w:fldChar w:fldCharType="begin"/>
      </w:r>
      <w:r w:rsidR="00F37E86">
        <w:instrText xml:space="preserve"> REF _Ref127365083 \r \h </w:instrText>
      </w:r>
      <w:r w:rsidR="00F37E86">
        <w:rPr>
          <w:highlight w:val="red"/>
        </w:rPr>
      </w:r>
      <w:r w:rsidR="00F37E86">
        <w:rPr>
          <w:highlight w:val="red"/>
        </w:rPr>
        <w:fldChar w:fldCharType="separate"/>
      </w:r>
      <w:r w:rsidR="00E728C2">
        <w:t>6.9</w:t>
      </w:r>
      <w:r w:rsidR="00F37E86">
        <w:rPr>
          <w:highlight w:val="red"/>
        </w:rPr>
        <w:fldChar w:fldCharType="end"/>
      </w:r>
      <w:r w:rsidR="00F37E86">
        <w:t xml:space="preserve"> </w:t>
      </w:r>
      <w:r w:rsidR="00587287">
        <w:t>цієї Політики нижче.</w:t>
      </w:r>
    </w:p>
    <w:p w14:paraId="38CFD320" w14:textId="5E1601BA" w:rsidR="00E373B1" w:rsidRDefault="00E373B1" w:rsidP="00FD0B83">
      <w:pPr>
        <w:pStyle w:val="2"/>
        <w:rPr>
          <w:lang w:eastAsia="uk-UA"/>
        </w:rPr>
      </w:pPr>
      <w:bookmarkStart w:id="30" w:name="_Ref127365083"/>
      <w:r>
        <w:t>Всі документи та інформація, які публікуються на вебсайті ОВК, мають відповідати таким вимогам та стандартам:</w:t>
      </w:r>
      <w:bookmarkEnd w:id="30"/>
    </w:p>
    <w:p w14:paraId="647AE81F" w14:textId="4F16F87E" w:rsidR="00E373B1" w:rsidRDefault="002E014C" w:rsidP="00FD0B83">
      <w:pPr>
        <w:pStyle w:val="abc"/>
        <w:rPr>
          <w:lang w:eastAsia="uk-UA"/>
        </w:rPr>
      </w:pPr>
      <w:r>
        <w:rPr>
          <w:lang w:eastAsia="uk-UA"/>
        </w:rPr>
        <w:lastRenderedPageBreak/>
        <w:t>відсутність граматичних помилок</w:t>
      </w:r>
      <w:r w:rsidR="00B3313A">
        <w:rPr>
          <w:lang w:eastAsia="uk-UA"/>
        </w:rPr>
        <w:t xml:space="preserve">, </w:t>
      </w:r>
      <w:r w:rsidR="004C701F">
        <w:rPr>
          <w:lang w:eastAsia="uk-UA"/>
        </w:rPr>
        <w:t>описок</w:t>
      </w:r>
      <w:r w:rsidR="00B3313A">
        <w:rPr>
          <w:lang w:eastAsia="uk-UA"/>
        </w:rPr>
        <w:t xml:space="preserve"> тощо</w:t>
      </w:r>
      <w:r>
        <w:rPr>
          <w:lang w:eastAsia="uk-UA"/>
        </w:rPr>
        <w:t>;</w:t>
      </w:r>
    </w:p>
    <w:p w14:paraId="41200E7E" w14:textId="575EA063" w:rsidR="002E014C" w:rsidRDefault="00637B39" w:rsidP="00FD0B83">
      <w:pPr>
        <w:pStyle w:val="abc"/>
        <w:rPr>
          <w:lang w:eastAsia="uk-UA"/>
        </w:rPr>
      </w:pPr>
      <w:r>
        <w:rPr>
          <w:lang w:eastAsia="uk-UA"/>
        </w:rPr>
        <w:t>дотримання авторських та суміжних прав</w:t>
      </w:r>
      <w:r w:rsidR="00BF1CD4">
        <w:rPr>
          <w:lang w:eastAsia="uk-UA"/>
        </w:rPr>
        <w:t xml:space="preserve"> під час підготовки публікації;</w:t>
      </w:r>
    </w:p>
    <w:p w14:paraId="67ADEBD7" w14:textId="3B7616DF" w:rsidR="00BF1CD4" w:rsidRDefault="00690C88" w:rsidP="00FD0B83">
      <w:pPr>
        <w:pStyle w:val="abc"/>
        <w:rPr>
          <w:lang w:eastAsia="uk-UA"/>
        </w:rPr>
      </w:pPr>
      <w:r>
        <w:rPr>
          <w:lang w:eastAsia="uk-UA"/>
        </w:rPr>
        <w:t>заборона</w:t>
      </w:r>
      <w:r w:rsidR="00C000A9">
        <w:rPr>
          <w:lang w:eastAsia="uk-UA"/>
        </w:rPr>
        <w:t xml:space="preserve"> інформації</w:t>
      </w:r>
      <w:r w:rsidR="00490EC3">
        <w:rPr>
          <w:lang w:eastAsia="uk-UA"/>
        </w:rPr>
        <w:t>, як</w:t>
      </w:r>
      <w:r>
        <w:rPr>
          <w:lang w:eastAsia="uk-UA"/>
        </w:rPr>
        <w:t>а</w:t>
      </w:r>
      <w:r w:rsidR="00490EC3">
        <w:rPr>
          <w:lang w:eastAsia="uk-UA"/>
        </w:rPr>
        <w:t xml:space="preserve"> мож</w:t>
      </w:r>
      <w:r>
        <w:rPr>
          <w:lang w:eastAsia="uk-UA"/>
        </w:rPr>
        <w:t>е</w:t>
      </w:r>
      <w:r w:rsidR="00490EC3">
        <w:rPr>
          <w:lang w:eastAsia="uk-UA"/>
        </w:rPr>
        <w:t xml:space="preserve"> порушувати права людини,</w:t>
      </w:r>
      <w:r w:rsidR="00012290">
        <w:rPr>
          <w:lang w:eastAsia="uk-UA"/>
        </w:rPr>
        <w:t xml:space="preserve"> </w:t>
      </w:r>
      <w:r w:rsidR="005F11DF">
        <w:rPr>
          <w:lang w:eastAsia="uk-UA"/>
        </w:rPr>
        <w:t xml:space="preserve">мати дискримінаційний характер за </w:t>
      </w:r>
      <w:r w:rsidR="004E1B38" w:rsidRPr="004E1B38">
        <w:rPr>
          <w:lang w:eastAsia="uk-UA"/>
        </w:rPr>
        <w:t>будь-якою ознакою – статі, раси, кольору шкіри, мови, релігії, політичних чи інших переконань, національного чи соціального походження, належності до національних меншин, майнового стану, народження або за іншою ознакою</w:t>
      </w:r>
      <w:r w:rsidR="004E1B38">
        <w:rPr>
          <w:lang w:eastAsia="uk-UA"/>
        </w:rPr>
        <w:t>;</w:t>
      </w:r>
    </w:p>
    <w:p w14:paraId="22B8A378" w14:textId="7EE4D650" w:rsidR="004E1B38" w:rsidRDefault="00D07A58" w:rsidP="00FD0B83">
      <w:pPr>
        <w:pStyle w:val="abc"/>
        <w:rPr>
          <w:lang w:eastAsia="uk-UA"/>
        </w:rPr>
      </w:pPr>
      <w:r>
        <w:rPr>
          <w:lang w:eastAsia="uk-UA"/>
        </w:rPr>
        <w:t>дотримання правил корпоративної етики</w:t>
      </w:r>
      <w:r w:rsidR="00265704">
        <w:rPr>
          <w:lang w:eastAsia="uk-UA"/>
        </w:rPr>
        <w:t>;</w:t>
      </w:r>
    </w:p>
    <w:p w14:paraId="67F27F8C" w14:textId="6FA8CC3B" w:rsidR="00265704" w:rsidRDefault="00E32353" w:rsidP="00FD0B83">
      <w:pPr>
        <w:pStyle w:val="abc"/>
        <w:rPr>
          <w:lang w:eastAsia="uk-UA"/>
        </w:rPr>
      </w:pPr>
      <w:r>
        <w:rPr>
          <w:lang w:eastAsia="uk-UA"/>
        </w:rPr>
        <w:t>логічність та структурованість викладення матеріалу (стосується статей, новин, прес-релізів тощо)</w:t>
      </w:r>
      <w:r w:rsidR="00CB72B9">
        <w:rPr>
          <w:lang w:eastAsia="uk-UA"/>
        </w:rPr>
        <w:t>;</w:t>
      </w:r>
    </w:p>
    <w:p w14:paraId="2D1A11DC" w14:textId="1D528645" w:rsidR="00CB72B9" w:rsidRDefault="00CB72B9" w:rsidP="00FD0B83">
      <w:pPr>
        <w:pStyle w:val="abc"/>
        <w:rPr>
          <w:lang w:eastAsia="uk-UA"/>
        </w:rPr>
      </w:pPr>
      <w:r>
        <w:rPr>
          <w:lang w:eastAsia="uk-UA"/>
        </w:rPr>
        <w:t>достовірність</w:t>
      </w:r>
      <w:r w:rsidR="00CE2E2A">
        <w:rPr>
          <w:lang w:eastAsia="uk-UA"/>
        </w:rPr>
        <w:t xml:space="preserve"> та повнота інформації</w:t>
      </w:r>
      <w:r>
        <w:rPr>
          <w:lang w:eastAsia="uk-UA"/>
        </w:rPr>
        <w:t>;</w:t>
      </w:r>
    </w:p>
    <w:p w14:paraId="7BF59225" w14:textId="7B752641" w:rsidR="00657778" w:rsidRDefault="00B002EF" w:rsidP="00FD0B83">
      <w:pPr>
        <w:pStyle w:val="abc"/>
        <w:rPr>
          <w:lang w:eastAsia="uk-UA"/>
        </w:rPr>
      </w:pPr>
      <w:r>
        <w:rPr>
          <w:lang w:eastAsia="uk-UA"/>
        </w:rPr>
        <w:t xml:space="preserve">відсутність реклами товарів, робіт, послуг інших </w:t>
      </w:r>
      <w:r w:rsidR="001E0FE4">
        <w:rPr>
          <w:lang w:eastAsia="uk-UA"/>
        </w:rPr>
        <w:t xml:space="preserve">фізичних та юридичних осіб, </w:t>
      </w:r>
      <w:r w:rsidR="006944E2">
        <w:rPr>
          <w:lang w:eastAsia="uk-UA"/>
        </w:rPr>
        <w:t>за винятком розміщення рекламних матеріалів</w:t>
      </w:r>
      <w:r w:rsidR="00B2757F">
        <w:rPr>
          <w:lang w:eastAsia="uk-UA"/>
        </w:rPr>
        <w:t xml:space="preserve"> на підставі укладених договорів, меморандумів про співпрацю</w:t>
      </w:r>
      <w:r w:rsidR="00916947">
        <w:rPr>
          <w:lang w:eastAsia="uk-UA"/>
        </w:rPr>
        <w:t>, інших видів домовленостей</w:t>
      </w:r>
      <w:r w:rsidR="00657778">
        <w:rPr>
          <w:lang w:eastAsia="uk-UA"/>
        </w:rPr>
        <w:t>;</w:t>
      </w:r>
    </w:p>
    <w:p w14:paraId="7EAF9F3D" w14:textId="77777777" w:rsidR="0062028A" w:rsidRDefault="00657778" w:rsidP="00FD0B83">
      <w:pPr>
        <w:pStyle w:val="abc"/>
        <w:rPr>
          <w:lang w:eastAsia="uk-UA"/>
        </w:rPr>
      </w:pPr>
      <w:r>
        <w:rPr>
          <w:lang w:eastAsia="uk-UA"/>
        </w:rPr>
        <w:t>дотримання правил нерозголошення конфіденційної інформації, комерційної таємниці</w:t>
      </w:r>
      <w:r w:rsidR="0062028A">
        <w:rPr>
          <w:lang w:eastAsia="uk-UA"/>
        </w:rPr>
        <w:t>;</w:t>
      </w:r>
    </w:p>
    <w:p w14:paraId="11CC8D4D" w14:textId="2B7A6EE6" w:rsidR="0062028A" w:rsidRDefault="00B70E6A" w:rsidP="00FD0B83">
      <w:pPr>
        <w:pStyle w:val="abc"/>
        <w:rPr>
          <w:lang w:eastAsia="uk-UA"/>
        </w:rPr>
      </w:pPr>
      <w:r>
        <w:rPr>
          <w:lang w:eastAsia="uk-UA"/>
        </w:rPr>
        <w:t>наявність</w:t>
      </w:r>
      <w:r w:rsidR="0062028A">
        <w:rPr>
          <w:lang w:eastAsia="uk-UA"/>
        </w:rPr>
        <w:t xml:space="preserve"> заголовку, який відповідає змісту публікації;</w:t>
      </w:r>
    </w:p>
    <w:p w14:paraId="198B36FB" w14:textId="000E32A2" w:rsidR="00657778" w:rsidRPr="005A0683" w:rsidRDefault="00B70E6A" w:rsidP="00FD0B83">
      <w:pPr>
        <w:pStyle w:val="abc"/>
        <w:rPr>
          <w:lang w:eastAsia="uk-UA"/>
        </w:rPr>
      </w:pPr>
      <w:r>
        <w:rPr>
          <w:lang w:eastAsia="uk-UA"/>
        </w:rPr>
        <w:t>викладення інформації українською або англійською мовами тощо</w:t>
      </w:r>
      <w:r w:rsidR="00657778">
        <w:rPr>
          <w:lang w:eastAsia="uk-UA"/>
        </w:rPr>
        <w:t>.</w:t>
      </w:r>
    </w:p>
    <w:p w14:paraId="2E4A1B8F" w14:textId="76D8E192" w:rsidR="00D95EDC" w:rsidRDefault="00655414" w:rsidP="00FD0B83">
      <w:pPr>
        <w:pStyle w:val="2"/>
        <w:rPr>
          <w:lang w:eastAsia="uk-UA"/>
        </w:rPr>
      </w:pPr>
      <w:r>
        <w:t xml:space="preserve">Відповідальний за комунікації </w:t>
      </w:r>
      <w:r w:rsidR="00784004">
        <w:rPr>
          <w:lang w:eastAsia="uk-UA"/>
        </w:rPr>
        <w:t xml:space="preserve">перевіряє </w:t>
      </w:r>
      <w:r w:rsidR="00BE324B">
        <w:rPr>
          <w:lang w:eastAsia="uk-UA"/>
        </w:rPr>
        <w:t xml:space="preserve">всі проєкти публікацій, </w:t>
      </w:r>
      <w:r w:rsidR="002644B4">
        <w:rPr>
          <w:lang w:eastAsia="uk-UA"/>
        </w:rPr>
        <w:t xml:space="preserve">які плануються до розміщення на вебсайті ОВК, на відповідність вимогам, визначеним в пункті </w:t>
      </w:r>
      <w:r w:rsidR="002644B4">
        <w:rPr>
          <w:lang w:eastAsia="uk-UA"/>
        </w:rPr>
        <w:fldChar w:fldCharType="begin"/>
      </w:r>
      <w:r w:rsidR="002644B4">
        <w:rPr>
          <w:lang w:eastAsia="uk-UA"/>
        </w:rPr>
        <w:instrText xml:space="preserve"> REF _Ref127365083 \r \h </w:instrText>
      </w:r>
      <w:r w:rsidR="002644B4">
        <w:rPr>
          <w:lang w:eastAsia="uk-UA"/>
        </w:rPr>
      </w:r>
      <w:r w:rsidR="002644B4">
        <w:rPr>
          <w:lang w:eastAsia="uk-UA"/>
        </w:rPr>
        <w:fldChar w:fldCharType="separate"/>
      </w:r>
      <w:r w:rsidR="00E728C2">
        <w:rPr>
          <w:lang w:eastAsia="uk-UA"/>
        </w:rPr>
        <w:t>6.9</w:t>
      </w:r>
      <w:r w:rsidR="002644B4">
        <w:rPr>
          <w:lang w:eastAsia="uk-UA"/>
        </w:rPr>
        <w:fldChar w:fldCharType="end"/>
      </w:r>
      <w:r w:rsidR="002644B4">
        <w:rPr>
          <w:lang w:eastAsia="uk-UA"/>
        </w:rPr>
        <w:t xml:space="preserve"> цієї Політики вище</w:t>
      </w:r>
      <w:r w:rsidR="0062028A">
        <w:rPr>
          <w:lang w:eastAsia="uk-UA"/>
        </w:rPr>
        <w:t xml:space="preserve">, та може вносити зміни до </w:t>
      </w:r>
      <w:r w:rsidR="00D95EDC">
        <w:rPr>
          <w:lang w:eastAsia="uk-UA"/>
        </w:rPr>
        <w:t xml:space="preserve">тексту </w:t>
      </w:r>
      <w:r w:rsidR="0062028A">
        <w:rPr>
          <w:lang w:eastAsia="uk-UA"/>
        </w:rPr>
        <w:t>таких пу</w:t>
      </w:r>
      <w:r w:rsidR="00D95EDC">
        <w:rPr>
          <w:lang w:eastAsia="uk-UA"/>
        </w:rPr>
        <w:t>блікацій, окрім змін до затверджени</w:t>
      </w:r>
      <w:r w:rsidR="00CC018D">
        <w:rPr>
          <w:lang w:eastAsia="uk-UA"/>
        </w:rPr>
        <w:t>х</w:t>
      </w:r>
      <w:r w:rsidR="00D95EDC">
        <w:rPr>
          <w:lang w:eastAsia="uk-UA"/>
        </w:rPr>
        <w:t xml:space="preserve"> документів, що підлягають публікації</w:t>
      </w:r>
      <w:r w:rsidR="002644B4">
        <w:rPr>
          <w:lang w:eastAsia="uk-UA"/>
        </w:rPr>
        <w:t xml:space="preserve">. </w:t>
      </w:r>
    </w:p>
    <w:p w14:paraId="1CC92500" w14:textId="70D86A57" w:rsidR="006B21D8" w:rsidRDefault="00F909DF" w:rsidP="00FD0B83">
      <w:pPr>
        <w:pStyle w:val="2"/>
        <w:rPr>
          <w:lang w:eastAsia="uk-UA"/>
        </w:rPr>
      </w:pPr>
      <w:r>
        <w:rPr>
          <w:lang w:eastAsia="uk-UA"/>
        </w:rPr>
        <w:t xml:space="preserve">Публікації, які не відповідають вимогам та стандартам, </w:t>
      </w:r>
      <w:r w:rsidR="00CE2E2A">
        <w:rPr>
          <w:lang w:eastAsia="uk-UA"/>
        </w:rPr>
        <w:t xml:space="preserve">визначеним в пункті </w:t>
      </w:r>
      <w:r w:rsidR="00CE2E2A">
        <w:rPr>
          <w:lang w:eastAsia="uk-UA"/>
        </w:rPr>
        <w:fldChar w:fldCharType="begin"/>
      </w:r>
      <w:r w:rsidR="00CE2E2A">
        <w:rPr>
          <w:lang w:eastAsia="uk-UA"/>
        </w:rPr>
        <w:instrText xml:space="preserve"> REF _Ref127365083 \r \h </w:instrText>
      </w:r>
      <w:r w:rsidR="00CE2E2A">
        <w:rPr>
          <w:lang w:eastAsia="uk-UA"/>
        </w:rPr>
      </w:r>
      <w:r w:rsidR="00CE2E2A">
        <w:rPr>
          <w:lang w:eastAsia="uk-UA"/>
        </w:rPr>
        <w:fldChar w:fldCharType="separate"/>
      </w:r>
      <w:r w:rsidR="00E728C2">
        <w:rPr>
          <w:lang w:eastAsia="uk-UA"/>
        </w:rPr>
        <w:t>6.9</w:t>
      </w:r>
      <w:r w:rsidR="00CE2E2A">
        <w:rPr>
          <w:lang w:eastAsia="uk-UA"/>
        </w:rPr>
        <w:fldChar w:fldCharType="end"/>
      </w:r>
      <w:r w:rsidR="00CE2E2A">
        <w:rPr>
          <w:lang w:eastAsia="uk-UA"/>
        </w:rPr>
        <w:t xml:space="preserve"> цієї Політики вище</w:t>
      </w:r>
      <w:r w:rsidR="00CE2E2A" w:rsidRPr="00CE2E2A">
        <w:rPr>
          <w:lang w:eastAsia="uk-UA"/>
        </w:rPr>
        <w:t>,</w:t>
      </w:r>
      <w:r w:rsidR="00CE2E2A">
        <w:rPr>
          <w:lang w:eastAsia="uk-UA"/>
        </w:rPr>
        <w:t xml:space="preserve"> </w:t>
      </w:r>
      <w:r>
        <w:rPr>
          <w:lang w:eastAsia="uk-UA"/>
        </w:rPr>
        <w:t xml:space="preserve">повертаються відповідальним за їх підготовку для доопрацювання </w:t>
      </w:r>
      <w:r w:rsidR="00756B60">
        <w:rPr>
          <w:lang w:eastAsia="uk-UA"/>
        </w:rPr>
        <w:t>з зазначенням переліку зауважень та строком для усунення виявлених невідповідностей.</w:t>
      </w:r>
    </w:p>
    <w:p w14:paraId="76C89878" w14:textId="0F96E0C3" w:rsidR="00335AC3" w:rsidRDefault="00335AC3" w:rsidP="00845CDE">
      <w:pPr>
        <w:pStyle w:val="Heading1"/>
      </w:pPr>
      <w:bookmarkStart w:id="31" w:name="_Toc127802425"/>
      <w:r>
        <w:t>ПУБЛІКАЦІЯ ІНФОРМАЦІЇ ПРО ОВК НА ІНШИХ РЕСУРСАХ</w:t>
      </w:r>
      <w:bookmarkEnd w:id="31"/>
    </w:p>
    <w:p w14:paraId="4C8373A3" w14:textId="77777777" w:rsidR="00474A57" w:rsidRPr="00474A57" w:rsidRDefault="00474A57" w:rsidP="31DC828E">
      <w:pPr>
        <w:pStyle w:val="2"/>
        <w:rPr>
          <w:b/>
          <w:bCs/>
        </w:rPr>
      </w:pPr>
      <w:r w:rsidRPr="31DC828E">
        <w:rPr>
          <w:b/>
          <w:bCs/>
        </w:rPr>
        <w:t xml:space="preserve">Публікація інформації на вебсайтах органів державно влади та/або місцевого самоврядування </w:t>
      </w:r>
    </w:p>
    <w:p w14:paraId="745C83A5" w14:textId="30FBF219" w:rsidR="00335AC3" w:rsidRDefault="00CD3985" w:rsidP="00474A57">
      <w:pPr>
        <w:pStyle w:val="111"/>
      </w:pPr>
      <w:r>
        <w:t xml:space="preserve">Публікація </w:t>
      </w:r>
      <w:r w:rsidR="00C34920">
        <w:t xml:space="preserve">правил надання послуг ОВК, </w:t>
      </w:r>
      <w:r w:rsidR="00D82866">
        <w:t>інформації про екологічний стан</w:t>
      </w:r>
      <w:r w:rsidR="004F2710">
        <w:t xml:space="preserve"> водних об'єктів та земель в межах території обслуговування ОВК, а також інша інформація, визначен</w:t>
      </w:r>
      <w:r w:rsidR="001E0B42">
        <w:t>а законодавством України, публікується на вебсайтах відповідних органів державної влади та/або місцевого самоврядування</w:t>
      </w:r>
      <w:r w:rsidR="00865DB6">
        <w:t xml:space="preserve"> відповідно до вимог законодавства.</w:t>
      </w:r>
    </w:p>
    <w:p w14:paraId="04AB222B" w14:textId="42DAE572" w:rsidR="00865DB6" w:rsidRDefault="00655414" w:rsidP="00474A57">
      <w:pPr>
        <w:pStyle w:val="111"/>
      </w:pPr>
      <w:r>
        <w:t xml:space="preserve">Відповідальний за комунікації </w:t>
      </w:r>
      <w:r w:rsidR="00865DB6">
        <w:t>забезпечує підготовку та надси</w:t>
      </w:r>
      <w:r w:rsidR="005E01E9">
        <w:t>лання такої інформації відповідним органам державно влади та/або місцевого самоврядування</w:t>
      </w:r>
      <w:r w:rsidR="00E843C1">
        <w:t xml:space="preserve"> та моніторить виконання такими органами своїх зобов'язань з публікації відповідної інформації. </w:t>
      </w:r>
    </w:p>
    <w:p w14:paraId="4D43DA9B" w14:textId="62A12186" w:rsidR="00D45AA3" w:rsidRDefault="00D45AA3" w:rsidP="00474A57">
      <w:pPr>
        <w:pStyle w:val="111"/>
      </w:pPr>
      <w:r>
        <w:t>У разі неопублікування органами державно влади та/або місцевого самоврядування надісланої ОВК інформації</w:t>
      </w:r>
      <w:r w:rsidR="002C6D88">
        <w:t xml:space="preserve">, </w:t>
      </w:r>
      <w:r w:rsidR="00655414">
        <w:t xml:space="preserve">відповідальний за комунікації </w:t>
      </w:r>
      <w:r w:rsidR="002C6D88">
        <w:t xml:space="preserve">готує та надсилає звернення до таких органів з вимогою </w:t>
      </w:r>
      <w:r w:rsidR="00584B2F">
        <w:t>опублікувати відповідну інформацію.</w:t>
      </w:r>
    </w:p>
    <w:p w14:paraId="63DB1495" w14:textId="2EBF3A81" w:rsidR="00584B2F" w:rsidRDefault="00584B2F" w:rsidP="00474A57">
      <w:pPr>
        <w:pStyle w:val="111"/>
      </w:pPr>
      <w:r>
        <w:t xml:space="preserve">ОВК не несе відповідальність за неопублікування органами державно влади та/або місцевого самоврядування інформації, надісланої </w:t>
      </w:r>
      <w:r w:rsidR="00D945A5">
        <w:t>ним ОВК з дотриманням вимог законодавства України та внутрішніх нормативних документів ОВК.</w:t>
      </w:r>
    </w:p>
    <w:p w14:paraId="6466B947" w14:textId="6E26F25A" w:rsidR="00D945A5" w:rsidRPr="00474A57" w:rsidRDefault="00474A57" w:rsidP="31DC828E">
      <w:pPr>
        <w:pStyle w:val="2"/>
        <w:rPr>
          <w:b/>
          <w:bCs/>
        </w:rPr>
      </w:pPr>
      <w:r w:rsidRPr="31DC828E">
        <w:rPr>
          <w:b/>
          <w:bCs/>
        </w:rPr>
        <w:lastRenderedPageBreak/>
        <w:t>Публікація інформації про ОВК на інших ресурсах</w:t>
      </w:r>
    </w:p>
    <w:p w14:paraId="497D986D" w14:textId="2C0956C1" w:rsidR="00474A57" w:rsidRDefault="00474A57" w:rsidP="00474A57">
      <w:pPr>
        <w:pStyle w:val="111"/>
      </w:pPr>
      <w:r>
        <w:t xml:space="preserve">Публікація інформації про ОВК на інших ресурсах відбувається </w:t>
      </w:r>
      <w:r w:rsidR="001013C0">
        <w:t>відповідно до досягнутих домовленостей з власниками</w:t>
      </w:r>
      <w:r w:rsidR="007111C3">
        <w:t>/представниками</w:t>
      </w:r>
      <w:r w:rsidR="001013C0">
        <w:t xml:space="preserve"> відповідних ресурсів – </w:t>
      </w:r>
      <w:r w:rsidR="000B0E30">
        <w:t xml:space="preserve">на підставі </w:t>
      </w:r>
      <w:r w:rsidR="001013C0">
        <w:t xml:space="preserve">меморандумів </w:t>
      </w:r>
      <w:r w:rsidR="000B0E30">
        <w:t>про співпрацю, інших договорів тощо.</w:t>
      </w:r>
    </w:p>
    <w:p w14:paraId="2A80593E" w14:textId="5A900D16" w:rsidR="00474A57" w:rsidRDefault="00655414" w:rsidP="00474A57">
      <w:pPr>
        <w:pStyle w:val="111"/>
      </w:pPr>
      <w:r>
        <w:t xml:space="preserve">Відповідальний за комунікації </w:t>
      </w:r>
      <w:r w:rsidR="003D272D">
        <w:t xml:space="preserve">забезпечує підготовку інформації для публікації на </w:t>
      </w:r>
      <w:r w:rsidR="00E0422D">
        <w:t xml:space="preserve">відповідних ресурсах та здійснює всю необхідну комунікацію з власниками / представниками таких ресурсів для </w:t>
      </w:r>
      <w:r w:rsidR="007111C3">
        <w:t xml:space="preserve">забезпечення </w:t>
      </w:r>
      <w:r w:rsidR="00E0422D">
        <w:t>публікації</w:t>
      </w:r>
      <w:r w:rsidR="007111C3">
        <w:t xml:space="preserve"> такої інформації на них.</w:t>
      </w:r>
    </w:p>
    <w:p w14:paraId="6124B416" w14:textId="01B4F8E8" w:rsidR="008E0A1F" w:rsidRPr="00335AC3" w:rsidRDefault="008E0A1F" w:rsidP="00474A57">
      <w:pPr>
        <w:pStyle w:val="111"/>
      </w:pPr>
      <w:r>
        <w:t>ОВК не може публікувати інформацію про свою діяльність, інші відомості від свого імені</w:t>
      </w:r>
      <w:r w:rsidR="00E12F6E">
        <w:t xml:space="preserve"> або з зазначенням свого імені на ресурсах, чий контент</w:t>
      </w:r>
      <w:r w:rsidR="00F575F0">
        <w:t xml:space="preserve"> або</w:t>
      </w:r>
      <w:r w:rsidR="00674D77">
        <w:t xml:space="preserve"> наявність зв'язків з якими</w:t>
      </w:r>
      <w:r w:rsidR="00E12F6E">
        <w:t xml:space="preserve"> може негативно вплинути на ділову репутації ОВК</w:t>
      </w:r>
      <w:r w:rsidR="00AC49B2">
        <w:t xml:space="preserve">, наприклад, </w:t>
      </w:r>
      <w:r w:rsidR="00674D77">
        <w:t xml:space="preserve">ресурси, пов'язані з державою-агресором, </w:t>
      </w:r>
      <w:r w:rsidR="00D13C02">
        <w:t>ресурси, які публікують неперевірену та неправдиву інформацію тощо.</w:t>
      </w:r>
    </w:p>
    <w:p w14:paraId="67D5E6AA" w14:textId="01707D51" w:rsidR="00781EAA" w:rsidRPr="005A0683" w:rsidRDefault="00B0702A" w:rsidP="00845CDE">
      <w:pPr>
        <w:pStyle w:val="Heading1"/>
      </w:pPr>
      <w:bookmarkStart w:id="32" w:name="_Toc127802426"/>
      <w:r>
        <w:t xml:space="preserve">ОРГАНІЗАЦІЯ </w:t>
      </w:r>
      <w:r w:rsidR="00A15446">
        <w:t xml:space="preserve">/ УЧАСТЬ В </w:t>
      </w:r>
      <w:r w:rsidR="00781EAA" w:rsidRPr="005A0683">
        <w:t>МАРКЕТИНГОВИХ ЗАХОД</w:t>
      </w:r>
      <w:bookmarkEnd w:id="29"/>
      <w:r w:rsidR="00A15446">
        <w:t>АХ</w:t>
      </w:r>
      <w:bookmarkEnd w:id="32"/>
    </w:p>
    <w:p w14:paraId="36C7DDBC" w14:textId="45BFE5FB" w:rsidR="00781EAA" w:rsidRDefault="00781EAA" w:rsidP="00FD0B83">
      <w:pPr>
        <w:pStyle w:val="2"/>
      </w:pPr>
      <w:r w:rsidRPr="005A0683">
        <w:t xml:space="preserve">Маркетингові заходи </w:t>
      </w:r>
      <w:r w:rsidR="004F7ACB">
        <w:t xml:space="preserve">організовуються та </w:t>
      </w:r>
      <w:r w:rsidRPr="005A0683">
        <w:t xml:space="preserve">проводяться відповідно до затвердженого плану маркетингових заходів </w:t>
      </w:r>
      <w:r w:rsidR="00390A4B">
        <w:t xml:space="preserve">(див. </w:t>
      </w:r>
      <w:r w:rsidR="004F7ACB">
        <w:t xml:space="preserve">пункт </w:t>
      </w:r>
      <w:r w:rsidR="004F7ACB">
        <w:fldChar w:fldCharType="begin"/>
      </w:r>
      <w:r w:rsidR="004F7ACB">
        <w:instrText xml:space="preserve"> REF _Ref127203117 \r \h </w:instrText>
      </w:r>
      <w:r w:rsidR="004F7ACB">
        <w:fldChar w:fldCharType="separate"/>
      </w:r>
      <w:r w:rsidR="00E728C2">
        <w:t>5.6</w:t>
      </w:r>
      <w:r w:rsidR="004F7ACB">
        <w:fldChar w:fldCharType="end"/>
      </w:r>
      <w:r w:rsidR="004F7ACB">
        <w:t xml:space="preserve"> цієї Політики вище)</w:t>
      </w:r>
      <w:r w:rsidRPr="005A0683">
        <w:t>.</w:t>
      </w:r>
    </w:p>
    <w:p w14:paraId="7A0B5A3B" w14:textId="1382AE1F" w:rsidR="00060464" w:rsidRDefault="00060464" w:rsidP="00FD0B83">
      <w:pPr>
        <w:pStyle w:val="2"/>
      </w:pPr>
      <w:r>
        <w:t>Підготовка до проведення маркетингового заходу розпочинається з урахуванням специфіки</w:t>
      </w:r>
      <w:r w:rsidR="00BB11C4">
        <w:t xml:space="preserve"> такого заходу, рівня складності організації та ролі ОВК в ньому. </w:t>
      </w:r>
    </w:p>
    <w:p w14:paraId="6118AD02" w14:textId="4D7057BC" w:rsidR="00D87B6F" w:rsidRDefault="00D87B6F" w:rsidP="00FD0B83">
      <w:pPr>
        <w:pStyle w:val="2"/>
      </w:pPr>
      <w:r>
        <w:t>Для заходів, в яких ОВК бере участь</w:t>
      </w:r>
      <w:r w:rsidR="00CB0BEB">
        <w:t>, підготовка може включати:</w:t>
      </w:r>
    </w:p>
    <w:p w14:paraId="2878A8E0" w14:textId="603A03F6" w:rsidR="00F30653" w:rsidRDefault="00F30653" w:rsidP="00FD0B83">
      <w:pPr>
        <w:pStyle w:val="abc"/>
      </w:pPr>
      <w:r>
        <w:t>визначення переліку осіб, які</w:t>
      </w:r>
      <w:r w:rsidR="00F211DE">
        <w:t xml:space="preserve"> візьмуть участь в заході в якості учасників або експертів;</w:t>
      </w:r>
    </w:p>
    <w:p w14:paraId="3491E14E" w14:textId="3D17A91F" w:rsidR="00CB0BEB" w:rsidRDefault="00E525ED" w:rsidP="00FD0B83">
      <w:pPr>
        <w:pStyle w:val="abc"/>
      </w:pPr>
      <w:r>
        <w:t>реєстраці</w:t>
      </w:r>
      <w:r w:rsidR="007D111D">
        <w:t>ю</w:t>
      </w:r>
      <w:r>
        <w:t xml:space="preserve"> </w:t>
      </w:r>
      <w:r w:rsidR="00331979">
        <w:t>та сплат</w:t>
      </w:r>
      <w:r w:rsidR="007D111D">
        <w:t>у</w:t>
      </w:r>
      <w:r w:rsidR="00331979">
        <w:t xml:space="preserve"> реєстраційного внеску (для </w:t>
      </w:r>
      <w:r w:rsidR="00037FED">
        <w:t>конференцій, форумів, круглих столів та інших подібних заходів</w:t>
      </w:r>
      <w:r w:rsidR="00F211DE">
        <w:t xml:space="preserve">, </w:t>
      </w:r>
      <w:r w:rsidR="000A01A5">
        <w:t xml:space="preserve">які посадові особи або працівники ОВК </w:t>
      </w:r>
      <w:r w:rsidR="00E77AFE">
        <w:t>відвідають в якості учасників</w:t>
      </w:r>
      <w:r w:rsidR="00037FED">
        <w:t>), якщо</w:t>
      </w:r>
      <w:r>
        <w:t xml:space="preserve"> участь в заході платна;</w:t>
      </w:r>
    </w:p>
    <w:p w14:paraId="65DC9546" w14:textId="64AC6122" w:rsidR="00E525ED" w:rsidRDefault="00E525ED" w:rsidP="00FD0B83">
      <w:pPr>
        <w:pStyle w:val="abc"/>
      </w:pPr>
      <w:r>
        <w:t xml:space="preserve">погодження </w:t>
      </w:r>
      <w:r w:rsidR="00270378">
        <w:t>можливих знижок для ОВК, інших умов участі з організатором заходу;</w:t>
      </w:r>
    </w:p>
    <w:p w14:paraId="6BD1A6CE" w14:textId="487E40D4" w:rsidR="00270378" w:rsidRDefault="00E77AFE" w:rsidP="00FD0B83">
      <w:pPr>
        <w:pStyle w:val="abc"/>
      </w:pPr>
      <w:r>
        <w:t xml:space="preserve">погодження </w:t>
      </w:r>
      <w:r w:rsidR="00385565">
        <w:t>переліку експертів</w:t>
      </w:r>
      <w:r w:rsidR="00C87481">
        <w:t xml:space="preserve"> з числа працівників та посадових осіб ОВК</w:t>
      </w:r>
      <w:r w:rsidR="00385565">
        <w:t>, тем, часу виступів</w:t>
      </w:r>
      <w:r w:rsidR="00C87481">
        <w:t>, умов розміщення інформація про ОВК</w:t>
      </w:r>
      <w:r w:rsidR="00F52E22">
        <w:t>, підготовчих матеріалів тощо – для заходів, в яких працівники або посадові особи ОВК беруть участь як запрошені експерти (спікери);</w:t>
      </w:r>
    </w:p>
    <w:p w14:paraId="1426EA62" w14:textId="16013D88" w:rsidR="008C0B5F" w:rsidRDefault="008C0B5F" w:rsidP="00FD0B83">
      <w:pPr>
        <w:pStyle w:val="abc"/>
      </w:pPr>
      <w:r>
        <w:t>укладення меморандумів про співпрацю, в тому числі про інформаці</w:t>
      </w:r>
      <w:r w:rsidR="007D111D">
        <w:t>йну підтримку;</w:t>
      </w:r>
    </w:p>
    <w:p w14:paraId="7A37493A" w14:textId="0F5C6E18" w:rsidR="00F52E22" w:rsidRDefault="006F352F" w:rsidP="00FD0B83">
      <w:pPr>
        <w:pStyle w:val="abc"/>
      </w:pPr>
      <w:r>
        <w:t>підготовк</w:t>
      </w:r>
      <w:r w:rsidR="007D111D">
        <w:t>у</w:t>
      </w:r>
      <w:r>
        <w:t xml:space="preserve"> інформаційних матеріалів – брошур з інформацією про ОВК, презентацій</w:t>
      </w:r>
      <w:r w:rsidR="00275CE7">
        <w:t xml:space="preserve"> тощо;</w:t>
      </w:r>
    </w:p>
    <w:p w14:paraId="06EDD998" w14:textId="3CB3CB72" w:rsidR="00275CE7" w:rsidRDefault="00275CE7" w:rsidP="00FD0B83">
      <w:pPr>
        <w:pStyle w:val="abc"/>
      </w:pPr>
      <w:r>
        <w:t>підготовк</w:t>
      </w:r>
      <w:r w:rsidR="007D111D">
        <w:t>у</w:t>
      </w:r>
      <w:r>
        <w:t xml:space="preserve"> текстів або структури виступів</w:t>
      </w:r>
      <w:r w:rsidR="00F054F6">
        <w:t>;</w:t>
      </w:r>
    </w:p>
    <w:p w14:paraId="7004A9D6" w14:textId="4001363A" w:rsidR="00F054F6" w:rsidRDefault="00F054F6" w:rsidP="00FD0B83">
      <w:pPr>
        <w:pStyle w:val="abc"/>
      </w:pPr>
      <w:r>
        <w:t>підготовк</w:t>
      </w:r>
      <w:r w:rsidR="007D111D">
        <w:t>у</w:t>
      </w:r>
      <w:r>
        <w:t xml:space="preserve"> демонстраційних зразків,</w:t>
      </w:r>
      <w:r w:rsidR="00A60686">
        <w:t xml:space="preserve"> стендів тощо (для виставок та інших подібних заходів);</w:t>
      </w:r>
    </w:p>
    <w:p w14:paraId="288F7372" w14:textId="0083CEA7" w:rsidR="00A60686" w:rsidRDefault="007009E4" w:rsidP="00FD0B83">
      <w:pPr>
        <w:pStyle w:val="abc"/>
      </w:pPr>
      <w:r>
        <w:t>розміщення інформації про захід</w:t>
      </w:r>
      <w:r w:rsidR="00871215">
        <w:t>, в якому представники ОВК братимуть участь, на сайті ОВК;</w:t>
      </w:r>
    </w:p>
    <w:p w14:paraId="78B0DBBA" w14:textId="001EC671" w:rsidR="00871215" w:rsidRPr="005A0683" w:rsidRDefault="00871215" w:rsidP="00FD0B83">
      <w:pPr>
        <w:pStyle w:val="abc"/>
      </w:pPr>
      <w:r>
        <w:t xml:space="preserve">інші </w:t>
      </w:r>
      <w:r w:rsidR="007D111D">
        <w:t>дії</w:t>
      </w:r>
      <w:r w:rsidR="002B6FEB">
        <w:t>, необхідні для підготовки та провед</w:t>
      </w:r>
      <w:r w:rsidR="008C0B5F">
        <w:t>ення маркетингового заходу.</w:t>
      </w:r>
    </w:p>
    <w:p w14:paraId="2B7A616C" w14:textId="77777777" w:rsidR="00A668F5" w:rsidRDefault="005B51F2" w:rsidP="00FD0B83">
      <w:pPr>
        <w:pStyle w:val="2"/>
      </w:pPr>
      <w:r>
        <w:t>Для маркетингових заходів, які організовує ОВК, підготовка м</w:t>
      </w:r>
      <w:r w:rsidR="00A668F5">
        <w:t>оже включати:</w:t>
      </w:r>
    </w:p>
    <w:p w14:paraId="7135EE0B" w14:textId="6EC1B828" w:rsidR="00A92669" w:rsidRDefault="00A92669" w:rsidP="00FD0B83">
      <w:pPr>
        <w:pStyle w:val="abc"/>
      </w:pPr>
      <w:r>
        <w:t xml:space="preserve">створення </w:t>
      </w:r>
      <w:r w:rsidR="0042081C">
        <w:t>команди організаторів для підготовки та проведення заходу, розподіл повноважень між ними;</w:t>
      </w:r>
    </w:p>
    <w:p w14:paraId="2BA796DC" w14:textId="4DB3439E" w:rsidR="00A668F5" w:rsidRDefault="00A668F5" w:rsidP="00FD0B83">
      <w:pPr>
        <w:pStyle w:val="abc"/>
      </w:pPr>
      <w:r>
        <w:t>вибір способу та формату проведення заходу – очно або дистанційно;</w:t>
      </w:r>
    </w:p>
    <w:p w14:paraId="2B5D3311" w14:textId="425FED0B" w:rsidR="00392F7C" w:rsidRDefault="00392F7C" w:rsidP="00FD0B83">
      <w:pPr>
        <w:pStyle w:val="abc"/>
      </w:pPr>
      <w:r>
        <w:lastRenderedPageBreak/>
        <w:t>складання програми заходу;</w:t>
      </w:r>
    </w:p>
    <w:p w14:paraId="5716CC9D" w14:textId="3CC26FEC" w:rsidR="00392F7C" w:rsidRDefault="00392F7C" w:rsidP="00FD0B83">
      <w:pPr>
        <w:pStyle w:val="abc"/>
      </w:pPr>
      <w:r>
        <w:t>вибір місця проведення;</w:t>
      </w:r>
    </w:p>
    <w:p w14:paraId="400698B6" w14:textId="662BAB6B" w:rsidR="00A668F5" w:rsidRDefault="00A668F5" w:rsidP="00FD0B83">
      <w:pPr>
        <w:pStyle w:val="abc"/>
      </w:pPr>
      <w:r>
        <w:t>пошук спонсорів та партнерів заходу;</w:t>
      </w:r>
    </w:p>
    <w:p w14:paraId="4D82FDB2" w14:textId="16B1324D" w:rsidR="00A668F5" w:rsidRDefault="00392F7C" w:rsidP="00FD0B83">
      <w:pPr>
        <w:pStyle w:val="abc"/>
      </w:pPr>
      <w:r>
        <w:t>пошук та комунікація з зовнішніми експертами (спікерами);</w:t>
      </w:r>
    </w:p>
    <w:p w14:paraId="00A20ECF" w14:textId="53C4DD51" w:rsidR="00392F7C" w:rsidRDefault="00392F7C" w:rsidP="00FD0B83">
      <w:pPr>
        <w:pStyle w:val="abc"/>
      </w:pPr>
      <w:r>
        <w:t>вибір внутрішніх експертів (спікерів)</w:t>
      </w:r>
      <w:r w:rsidR="00CD5ECB">
        <w:t xml:space="preserve"> з працівників та посадових осіб ОВК;</w:t>
      </w:r>
    </w:p>
    <w:p w14:paraId="2711E049" w14:textId="78D3B11B" w:rsidR="00CD5ECB" w:rsidRDefault="00CD5ECB" w:rsidP="00FD0B83">
      <w:pPr>
        <w:pStyle w:val="abc"/>
      </w:pPr>
      <w:r>
        <w:t>розміщення інформації про захід на вебсайті ОВК, ресурсах партнерів, в засобах масової інформації</w:t>
      </w:r>
      <w:r w:rsidR="00582CBF">
        <w:t xml:space="preserve"> тощо</w:t>
      </w:r>
      <w:r w:rsidR="00895F5B">
        <w:t>;</w:t>
      </w:r>
    </w:p>
    <w:p w14:paraId="33A2A04C" w14:textId="122B4DEE" w:rsidR="00895F5B" w:rsidRDefault="00895F5B" w:rsidP="00FD0B83">
      <w:pPr>
        <w:pStyle w:val="abc"/>
      </w:pPr>
      <w:r>
        <w:t xml:space="preserve">підготовка інформаційних матеріалів, брошур, банерів, програм, </w:t>
      </w:r>
      <w:r w:rsidR="000721C2">
        <w:t>візиток тощо;</w:t>
      </w:r>
    </w:p>
    <w:p w14:paraId="623C997E" w14:textId="4962CD9A" w:rsidR="00DA7CDA" w:rsidRDefault="00DA7CDA" w:rsidP="00FD0B83">
      <w:pPr>
        <w:pStyle w:val="abc"/>
      </w:pPr>
      <w:r>
        <w:t>закупівля ресурсів, необхідних для проведення заходу</w:t>
      </w:r>
      <w:r w:rsidR="0025549C">
        <w:t xml:space="preserve"> (канцелярські товари</w:t>
      </w:r>
      <w:r w:rsidR="00AA0D40">
        <w:t xml:space="preserve">, </w:t>
      </w:r>
      <w:r w:rsidR="008A30AE">
        <w:t xml:space="preserve">рекламні </w:t>
      </w:r>
      <w:r w:rsidR="00AA0D40">
        <w:t xml:space="preserve">послуги, </w:t>
      </w:r>
      <w:r w:rsidR="009C0658">
        <w:t>продукти для кава-брейків тощо);</w:t>
      </w:r>
    </w:p>
    <w:p w14:paraId="52640097" w14:textId="39499219" w:rsidR="000721C2" w:rsidRDefault="00582CBF" w:rsidP="00FD0B83">
      <w:pPr>
        <w:pStyle w:val="abc"/>
      </w:pPr>
      <w:r>
        <w:t>розсилка адресних запрошень;</w:t>
      </w:r>
    </w:p>
    <w:p w14:paraId="206C0860" w14:textId="5A8D84E5" w:rsidR="00582CBF" w:rsidRDefault="005873A9" w:rsidP="00FD0B83">
      <w:pPr>
        <w:pStyle w:val="abc"/>
      </w:pPr>
      <w:r>
        <w:t>створення та адміністрування електронної форми для реєстрації в заході;</w:t>
      </w:r>
    </w:p>
    <w:p w14:paraId="0EDD9CA5" w14:textId="492F44DD" w:rsidR="005873A9" w:rsidRDefault="00C64797" w:rsidP="00FD0B83">
      <w:pPr>
        <w:pStyle w:val="abc"/>
      </w:pPr>
      <w:r>
        <w:t>ведення списку учасників, списку експертів;</w:t>
      </w:r>
    </w:p>
    <w:p w14:paraId="668E8628" w14:textId="367D3F74" w:rsidR="00C64797" w:rsidRDefault="00C64797" w:rsidP="00FD0B83">
      <w:pPr>
        <w:pStyle w:val="abc"/>
      </w:pPr>
      <w:r>
        <w:t>моніторинг внесення учасниками реєстраційних внесків</w:t>
      </w:r>
      <w:r w:rsidR="00006851">
        <w:t>;</w:t>
      </w:r>
    </w:p>
    <w:p w14:paraId="320B9D64" w14:textId="04828569" w:rsidR="00006851" w:rsidRDefault="00006851" w:rsidP="00FD0B83">
      <w:pPr>
        <w:pStyle w:val="abc"/>
      </w:pPr>
      <w:r>
        <w:t xml:space="preserve">інформаційна підтримка </w:t>
      </w:r>
      <w:r w:rsidR="00523EDC">
        <w:t xml:space="preserve">та комунікація з </w:t>
      </w:r>
      <w:r>
        <w:t>заінтересовани</w:t>
      </w:r>
      <w:r w:rsidR="00523EDC">
        <w:t>ми</w:t>
      </w:r>
      <w:r>
        <w:t xml:space="preserve"> </w:t>
      </w:r>
      <w:r w:rsidR="00523EDC">
        <w:t>особами</w:t>
      </w:r>
      <w:r>
        <w:t>;</w:t>
      </w:r>
    </w:p>
    <w:p w14:paraId="7A5CF109" w14:textId="6B26E0FD" w:rsidR="001E78E7" w:rsidRDefault="001E78E7" w:rsidP="00FD0B83">
      <w:pPr>
        <w:pStyle w:val="abc"/>
      </w:pPr>
      <w:r>
        <w:t xml:space="preserve">розсилка </w:t>
      </w:r>
      <w:r w:rsidR="00C464C1">
        <w:t xml:space="preserve">зареєстрованим учасникам </w:t>
      </w:r>
      <w:r w:rsidR="000E020D">
        <w:t xml:space="preserve">листів з інформацією про </w:t>
      </w:r>
      <w:r w:rsidR="00C464C1">
        <w:t xml:space="preserve">дату, час, місце проведення заходу, </w:t>
      </w:r>
      <w:r>
        <w:t>електронних посилан</w:t>
      </w:r>
      <w:r w:rsidR="00A85F53">
        <w:t>ь для підключення до дистанційного заходу</w:t>
      </w:r>
      <w:r w:rsidR="00C770AE">
        <w:t>, іншою необхідною інформацією</w:t>
      </w:r>
      <w:r w:rsidR="00A85F53">
        <w:t>;</w:t>
      </w:r>
    </w:p>
    <w:p w14:paraId="784376AD" w14:textId="75F284BD" w:rsidR="00A85F53" w:rsidRDefault="008A30AE" w:rsidP="00FD0B83">
      <w:pPr>
        <w:pStyle w:val="abc"/>
      </w:pPr>
      <w:r>
        <w:t>оновлення інформації про захід та етапи його підготовки на вебсайті ОВК;</w:t>
      </w:r>
    </w:p>
    <w:p w14:paraId="0E131678" w14:textId="77777777" w:rsidR="009A5554" w:rsidRPr="005A0683" w:rsidRDefault="009A5554" w:rsidP="00FD0B83">
      <w:pPr>
        <w:pStyle w:val="abc"/>
      </w:pPr>
      <w:r>
        <w:t>інші дії, необхідні для підготовки та проведення маркетингового заходу.</w:t>
      </w:r>
    </w:p>
    <w:p w14:paraId="434916FC" w14:textId="479A3F64" w:rsidR="00A72746" w:rsidRDefault="00C43698" w:rsidP="00FD0B83">
      <w:pPr>
        <w:pStyle w:val="2"/>
      </w:pPr>
      <w:r>
        <w:t>Перелік заходів</w:t>
      </w:r>
      <w:r w:rsidR="00561E93">
        <w:t xml:space="preserve"> для проведення маркетингового заходу визначається в </w:t>
      </w:r>
      <w:r w:rsidR="007175DD">
        <w:t>попередньому</w:t>
      </w:r>
      <w:r w:rsidR="00561E93">
        <w:t xml:space="preserve"> плані (див. </w:t>
      </w:r>
      <w:r w:rsidR="007175DD">
        <w:fldChar w:fldCharType="begin"/>
      </w:r>
      <w:r w:rsidR="007175DD">
        <w:instrText xml:space="preserve"> REF _Ref127356243 \r \h </w:instrText>
      </w:r>
      <w:r w:rsidR="007175DD">
        <w:fldChar w:fldCharType="separate"/>
      </w:r>
      <w:r w:rsidR="00E728C2">
        <w:t>5.6.6</w:t>
      </w:r>
      <w:r w:rsidR="007175DD">
        <w:fldChar w:fldCharType="end"/>
      </w:r>
      <w:r w:rsidR="007175DD">
        <w:t xml:space="preserve"> цієї Політики вище), який оновлюється в процесі </w:t>
      </w:r>
      <w:r w:rsidR="00A72746">
        <w:t xml:space="preserve">підготовки до проведення заходу. </w:t>
      </w:r>
    </w:p>
    <w:p w14:paraId="51B2D10C" w14:textId="53843735" w:rsidR="0086766C" w:rsidRDefault="007C7219" w:rsidP="00FD0B83">
      <w:pPr>
        <w:pStyle w:val="2"/>
      </w:pPr>
      <w:r>
        <w:t xml:space="preserve">Наприкінці маркетингового заходу </w:t>
      </w:r>
      <w:r w:rsidR="00D25901">
        <w:t xml:space="preserve">учасникам може бути запропоновано заповнити анкету та оцінити </w:t>
      </w:r>
      <w:r w:rsidR="007F7E8D">
        <w:t>враження від заходу. Результати таки</w:t>
      </w:r>
      <w:r w:rsidR="00A92669">
        <w:t xml:space="preserve">х опитувань консолідуються, аналізуються </w:t>
      </w:r>
      <w:r w:rsidR="00655414">
        <w:t xml:space="preserve">відповідальним за комунікації </w:t>
      </w:r>
      <w:r w:rsidR="005152C2">
        <w:t>та включаються до звіту за результатами проведеного заходу.</w:t>
      </w:r>
    </w:p>
    <w:p w14:paraId="27AB3058" w14:textId="63BD6991" w:rsidR="005152C2" w:rsidRDefault="00D23A61" w:rsidP="00FD0B83">
      <w:pPr>
        <w:pStyle w:val="2"/>
      </w:pPr>
      <w:r>
        <w:t xml:space="preserve">Звіт за результатами </w:t>
      </w:r>
      <w:r w:rsidR="00513080">
        <w:t xml:space="preserve">маркетингового </w:t>
      </w:r>
      <w:r>
        <w:t>заходу</w:t>
      </w:r>
      <w:r w:rsidR="00513080">
        <w:t>, організатором якого є ОВК,</w:t>
      </w:r>
      <w:r>
        <w:t xml:space="preserve"> включає в себе</w:t>
      </w:r>
      <w:r w:rsidR="00FA20CD">
        <w:t xml:space="preserve"> інформацію про</w:t>
      </w:r>
      <w:r>
        <w:t>:</w:t>
      </w:r>
    </w:p>
    <w:p w14:paraId="3370B3EB" w14:textId="21A9C403" w:rsidR="00D23A61" w:rsidRDefault="00006B86" w:rsidP="00FD0B83">
      <w:pPr>
        <w:pStyle w:val="abc"/>
      </w:pPr>
      <w:r>
        <w:t>кількість учасників, яка взяла участь у заході;</w:t>
      </w:r>
    </w:p>
    <w:p w14:paraId="2BB16094" w14:textId="638932F7" w:rsidR="00E06B03" w:rsidRDefault="00006B86" w:rsidP="00FD0B83">
      <w:pPr>
        <w:pStyle w:val="abc"/>
      </w:pPr>
      <w:r>
        <w:t>кількість та перелік партнерів заходу та зовнішніх експертів (спікерів);</w:t>
      </w:r>
    </w:p>
    <w:p w14:paraId="46664C93" w14:textId="37A6EF63" w:rsidR="00E06B03" w:rsidRDefault="00006B86" w:rsidP="00FD0B83">
      <w:pPr>
        <w:pStyle w:val="abc"/>
      </w:pPr>
      <w:r>
        <w:t>фактична сума витрат на проведення заходу;</w:t>
      </w:r>
    </w:p>
    <w:p w14:paraId="46CEB239" w14:textId="37F7DB3A" w:rsidR="00280733" w:rsidRDefault="00006B86" w:rsidP="00FD0B83">
      <w:pPr>
        <w:pStyle w:val="abc"/>
      </w:pPr>
      <w:r>
        <w:t>сума доходів від реєстраційних внесків;</w:t>
      </w:r>
    </w:p>
    <w:p w14:paraId="21DEAF40" w14:textId="7966BEB1" w:rsidR="00280733" w:rsidRDefault="00006B86" w:rsidP="00FD0B83">
      <w:pPr>
        <w:pStyle w:val="abc"/>
      </w:pPr>
      <w:r>
        <w:t>середня оцінка заходу від учасників;</w:t>
      </w:r>
    </w:p>
    <w:p w14:paraId="418DE26D" w14:textId="5A0C777B" w:rsidR="00006B86" w:rsidRDefault="00006B86" w:rsidP="00FD0B83">
      <w:pPr>
        <w:pStyle w:val="abc"/>
      </w:pPr>
      <w:r>
        <w:t>пропозиції щодо використання інформаційних матеріалів</w:t>
      </w:r>
      <w:r w:rsidR="00A346EB">
        <w:t>, які залишились після проведення заходу;</w:t>
      </w:r>
    </w:p>
    <w:p w14:paraId="4C340D72" w14:textId="2623F331" w:rsidR="00A346EB" w:rsidRDefault="00BC2EDC" w:rsidP="00FD0B83">
      <w:pPr>
        <w:pStyle w:val="abc"/>
      </w:pPr>
      <w:r>
        <w:t>загальну ефективність організації заходу;</w:t>
      </w:r>
    </w:p>
    <w:p w14:paraId="381D5760" w14:textId="7BBDCD25" w:rsidR="00BC2EDC" w:rsidRDefault="00BC2EDC" w:rsidP="00FD0B83">
      <w:pPr>
        <w:pStyle w:val="abc"/>
      </w:pPr>
      <w:r>
        <w:t>іншу необхідну інформацію.</w:t>
      </w:r>
    </w:p>
    <w:p w14:paraId="4CBD36E6" w14:textId="2AD056DB" w:rsidR="00513080" w:rsidRDefault="00513080" w:rsidP="00FD0B83">
      <w:pPr>
        <w:pStyle w:val="2"/>
      </w:pPr>
      <w:r>
        <w:t xml:space="preserve">Звіт за результатами маркетингового заходу, </w:t>
      </w:r>
      <w:r w:rsidR="00EC1C1E">
        <w:t>який представники ОВК відвідали в якості учасників, або щодо якого ОВК виступила партнером, включає:</w:t>
      </w:r>
    </w:p>
    <w:p w14:paraId="54C89209" w14:textId="26F96B8F" w:rsidR="00EC1C1E" w:rsidRDefault="003F7164" w:rsidP="00FD0B83">
      <w:pPr>
        <w:pStyle w:val="abc"/>
      </w:pPr>
      <w:r>
        <w:lastRenderedPageBreak/>
        <w:t>кількість представників ОВК, які взяли участь в заході;</w:t>
      </w:r>
    </w:p>
    <w:p w14:paraId="613377A1" w14:textId="46A81CEB" w:rsidR="00EC1C1E" w:rsidRDefault="003F7164" w:rsidP="00FD0B83">
      <w:pPr>
        <w:pStyle w:val="abc"/>
      </w:pPr>
      <w:r>
        <w:t>сума витрат ОВК для участі в заході;</w:t>
      </w:r>
    </w:p>
    <w:p w14:paraId="2F8A9849" w14:textId="054B3A55" w:rsidR="003F7164" w:rsidRDefault="003F7164" w:rsidP="00FD0B83">
      <w:pPr>
        <w:pStyle w:val="abc"/>
      </w:pPr>
      <w:r>
        <w:t xml:space="preserve">пропозиції щодо проведення внутрішнього тренінгу для працівників </w:t>
      </w:r>
      <w:r w:rsidR="00590647">
        <w:t xml:space="preserve">з метою </w:t>
      </w:r>
      <w:r>
        <w:t>поширення інформації, яка була здобута під час заходу;</w:t>
      </w:r>
    </w:p>
    <w:p w14:paraId="77E4FF12" w14:textId="7183CB48" w:rsidR="003F7164" w:rsidRDefault="003F7164" w:rsidP="00FD0B83">
      <w:pPr>
        <w:pStyle w:val="abc"/>
      </w:pPr>
      <w:r>
        <w:t>інша необхідна інформація.</w:t>
      </w:r>
    </w:p>
    <w:p w14:paraId="24277577" w14:textId="1246E199" w:rsidR="007A3E1A" w:rsidRDefault="007A3E1A" w:rsidP="00FD0B83">
      <w:pPr>
        <w:pStyle w:val="2"/>
      </w:pPr>
      <w:r w:rsidRPr="006979F3">
        <w:t xml:space="preserve">Звіт за результатами </w:t>
      </w:r>
      <w:r w:rsidR="00513080">
        <w:t>маркетингового</w:t>
      </w:r>
      <w:r w:rsidRPr="006979F3">
        <w:t xml:space="preserve"> заходу складається </w:t>
      </w:r>
      <w:r w:rsidR="00655414">
        <w:t>відповідальним за комунікації</w:t>
      </w:r>
      <w:r w:rsidRPr="006979F3">
        <w:t xml:space="preserve"> протягом </w:t>
      </w:r>
      <w:r w:rsidR="00EC3425" w:rsidRPr="006979F3">
        <w:t>[</w:t>
      </w:r>
      <w:r w:rsidR="00EC3425" w:rsidRPr="006979F3">
        <w:rPr>
          <w:i/>
          <w:iCs/>
        </w:rPr>
        <w:t>5 (п'яти) робочих днів</w:t>
      </w:r>
      <w:r w:rsidR="00EC3425" w:rsidRPr="006979F3">
        <w:t>] після закінчення заходу</w:t>
      </w:r>
      <w:r w:rsidR="00531352" w:rsidRPr="006979F3">
        <w:t xml:space="preserve"> та подається на розгляд [</w:t>
      </w:r>
      <w:r w:rsidR="00531352" w:rsidRPr="006979F3">
        <w:rPr>
          <w:i/>
          <w:iCs/>
        </w:rPr>
        <w:t>голові ОВК / правлінню</w:t>
      </w:r>
      <w:r w:rsidR="00531352" w:rsidRPr="006979F3">
        <w:t>].</w:t>
      </w:r>
    </w:p>
    <w:p w14:paraId="079FFBB6" w14:textId="7937B397" w:rsidR="003D4983" w:rsidRPr="00CA3BDF" w:rsidRDefault="00CA3BDF" w:rsidP="00FD0B83">
      <w:pPr>
        <w:pStyle w:val="2"/>
      </w:pPr>
      <w:r w:rsidRPr="00CA3BDF">
        <w:t>Консолідована</w:t>
      </w:r>
      <w:r w:rsidR="003D4983" w:rsidRPr="00CA3BDF">
        <w:t xml:space="preserve"> інформація про всі </w:t>
      </w:r>
      <w:r w:rsidRPr="00CA3BDF">
        <w:t>маркетингові</w:t>
      </w:r>
      <w:r w:rsidR="003D4983" w:rsidRPr="00CA3BDF">
        <w:t xml:space="preserve"> заходи та їх результати включається до річного звіту [</w:t>
      </w:r>
      <w:r w:rsidRPr="00CA3BDF">
        <w:rPr>
          <w:i/>
          <w:iCs/>
        </w:rPr>
        <w:t>голови ОВК / правління</w:t>
      </w:r>
      <w:r w:rsidR="003D4983" w:rsidRPr="00CA3BDF">
        <w:t>]</w:t>
      </w:r>
      <w:r w:rsidRPr="00CA3BDF">
        <w:t xml:space="preserve"> перед ЗЗ ОВК.</w:t>
      </w:r>
    </w:p>
    <w:p w14:paraId="4692C80A" w14:textId="6740EDC8" w:rsidR="001245DF" w:rsidRPr="005A0683" w:rsidRDefault="00E673AD" w:rsidP="001245DF">
      <w:pPr>
        <w:pStyle w:val="Heading1"/>
      </w:pPr>
      <w:bookmarkStart w:id="33" w:name="_Toc127802427"/>
      <w:bookmarkStart w:id="34" w:name="_Ref127382155"/>
      <w:r>
        <w:t xml:space="preserve">РОБОТА ЗІ </w:t>
      </w:r>
      <w:r w:rsidR="001245DF">
        <w:t>ЗВЕРНЕННЯ</w:t>
      </w:r>
      <w:r>
        <w:t>МИ</w:t>
      </w:r>
      <w:r w:rsidR="001245DF">
        <w:t xml:space="preserve"> </w:t>
      </w:r>
      <w:r>
        <w:t>ЗАІНТЕРЕСОВАНИХ</w:t>
      </w:r>
      <w:r w:rsidR="001245DF">
        <w:t xml:space="preserve"> СТОРІН</w:t>
      </w:r>
      <w:bookmarkEnd w:id="33"/>
    </w:p>
    <w:p w14:paraId="0810FD21" w14:textId="77777777" w:rsidR="001245DF" w:rsidRPr="005A0683" w:rsidRDefault="001245DF" w:rsidP="00FD0B83">
      <w:pPr>
        <w:pStyle w:val="2"/>
      </w:pPr>
      <w:r w:rsidRPr="005A0683">
        <w:t xml:space="preserve">Розгляд звернень </w:t>
      </w:r>
      <w:r>
        <w:t>заінтересованих</w:t>
      </w:r>
      <w:r w:rsidRPr="005A0683">
        <w:t xml:space="preserve"> </w:t>
      </w:r>
      <w:r>
        <w:t xml:space="preserve">сторін </w:t>
      </w:r>
      <w:r w:rsidRPr="005A0683">
        <w:t xml:space="preserve">здійснюється відповідно до статуту ОВК, </w:t>
      </w:r>
      <w:r>
        <w:t xml:space="preserve">цієї Політики, </w:t>
      </w:r>
      <w:r w:rsidRPr="00BA341F">
        <w:t>Положення про моніторинг задоволеності водокористувачів та порядок розгляду звернень заінтересованих сторін</w:t>
      </w:r>
      <w:r>
        <w:t xml:space="preserve"> </w:t>
      </w:r>
      <w:r w:rsidRPr="005A0683">
        <w:t xml:space="preserve">та Положення про розкриття інформації. </w:t>
      </w:r>
    </w:p>
    <w:p w14:paraId="547506BF" w14:textId="629655EB" w:rsidR="00F65CD6" w:rsidRPr="00EE6A17" w:rsidRDefault="00F65CD6" w:rsidP="00845CDE">
      <w:pPr>
        <w:pStyle w:val="Heading1"/>
      </w:pPr>
      <w:bookmarkStart w:id="35" w:name="_Toc127802428"/>
      <w:r w:rsidRPr="00EE6A17">
        <w:rPr>
          <w:lang w:val="ru-RU"/>
        </w:rPr>
        <w:t>ПРАВИЛА</w:t>
      </w:r>
      <w:r w:rsidR="00C143D4" w:rsidRPr="00EE6A17">
        <w:rPr>
          <w:lang w:val="ru-RU"/>
        </w:rPr>
        <w:t xml:space="preserve"> </w:t>
      </w:r>
      <w:r w:rsidR="0070060C">
        <w:t>РОБОТИ</w:t>
      </w:r>
      <w:r w:rsidR="0046523E">
        <w:t xml:space="preserve"> </w:t>
      </w:r>
      <w:r w:rsidR="008A513E">
        <w:t xml:space="preserve">З </w:t>
      </w:r>
      <w:r w:rsidR="0046523E">
        <w:t xml:space="preserve">КОРЕСПОНДЕНЦІЄЮ </w:t>
      </w:r>
      <w:r w:rsidR="002240ED">
        <w:t xml:space="preserve">В </w:t>
      </w:r>
      <w:r w:rsidR="0046523E">
        <w:t>ОВК</w:t>
      </w:r>
      <w:bookmarkEnd w:id="34"/>
      <w:bookmarkEnd w:id="35"/>
    </w:p>
    <w:p w14:paraId="454FBCA0" w14:textId="5A008E89" w:rsidR="00554A4B" w:rsidRDefault="002240ED" w:rsidP="00FD0B83">
      <w:pPr>
        <w:pStyle w:val="2"/>
      </w:pPr>
      <w:r>
        <w:t xml:space="preserve">Вся вхідна кореспонденція в паперовій </w:t>
      </w:r>
      <w:r w:rsidR="004B704F">
        <w:t>та електронній формі на ім'я ОВК, органів управління ОВК, посадових осіб ОВК</w:t>
      </w:r>
      <w:r w:rsidR="00350C2F">
        <w:t>, яка надійшла на поштову адресу ОВК або на електронну пошту ОВК</w:t>
      </w:r>
      <w:r w:rsidR="00A92B78">
        <w:t>,</w:t>
      </w:r>
      <w:r w:rsidR="00554A4B">
        <w:t xml:space="preserve"> вноситься </w:t>
      </w:r>
      <w:r w:rsidR="00554A4B" w:rsidRPr="00554A4B">
        <w:t>[</w:t>
      </w:r>
      <w:r w:rsidR="00554A4B" w:rsidRPr="00554A4B">
        <w:rPr>
          <w:i/>
          <w:iCs/>
        </w:rPr>
        <w:t>секретарем</w:t>
      </w:r>
      <w:r w:rsidR="00554A4B" w:rsidRPr="00554A4B">
        <w:t>]</w:t>
      </w:r>
      <w:r w:rsidR="00554A4B">
        <w:t xml:space="preserve"> ОВК в журнал вхідної-вихідної кореспонденції.</w:t>
      </w:r>
    </w:p>
    <w:p w14:paraId="0B1DE166" w14:textId="70F97149" w:rsidR="00EB3C5F" w:rsidRDefault="00EB3C5F" w:rsidP="00FD0B83">
      <w:pPr>
        <w:pStyle w:val="2"/>
      </w:pPr>
      <w:r>
        <w:t>У разі впровадження в ОВК електронної системи документообігу, інформація про вхідну-вихідну кореспонденцію вноситься в таку систему з урахуванням її функціоналу. В такому випадку ведення окремого реєстру вхідної-вихідної кореспонденції не вимагається.</w:t>
      </w:r>
    </w:p>
    <w:p w14:paraId="05153651" w14:textId="7E2A3E1D" w:rsidR="00BA2C85" w:rsidRDefault="00BA2C85" w:rsidP="00FD0B83">
      <w:pPr>
        <w:pStyle w:val="2"/>
      </w:pPr>
      <w:r>
        <w:t>Журнал вхідної-вихідної кореспонденції ОВК ведеться в електронному вигляді</w:t>
      </w:r>
      <w:r w:rsidR="00727280">
        <w:t>, при цьому вхідні та вихідні документи реєструються окремо</w:t>
      </w:r>
      <w:r>
        <w:t>.</w:t>
      </w:r>
    </w:p>
    <w:p w14:paraId="2345548C" w14:textId="77777777" w:rsidR="00271F06" w:rsidRPr="00271F06" w:rsidRDefault="00271F06" w:rsidP="00FD0B83">
      <w:pPr>
        <w:pStyle w:val="2"/>
      </w:pPr>
      <w:r>
        <w:rPr>
          <w:shd w:val="clear" w:color="auto" w:fill="FFFFFF"/>
        </w:rPr>
        <w:t xml:space="preserve">До обов’язкових реквізитів, що вносяться в журнал вхідної-вихідної кореспонденції, належать: </w:t>
      </w:r>
    </w:p>
    <w:p w14:paraId="622B3F5D" w14:textId="77777777" w:rsidR="00C2591A" w:rsidRPr="00C2591A" w:rsidRDefault="00271F06" w:rsidP="00FD0B83">
      <w:pPr>
        <w:pStyle w:val="abc"/>
      </w:pPr>
      <w:r>
        <w:rPr>
          <w:shd w:val="clear" w:color="auto" w:fill="FFFFFF"/>
        </w:rPr>
        <w:t>вид документа</w:t>
      </w:r>
      <w:r w:rsidR="00850E98">
        <w:rPr>
          <w:shd w:val="clear" w:color="auto" w:fill="FFFFFF"/>
        </w:rPr>
        <w:t>;</w:t>
      </w:r>
      <w:r>
        <w:rPr>
          <w:shd w:val="clear" w:color="auto" w:fill="FFFFFF"/>
        </w:rPr>
        <w:t xml:space="preserve"> </w:t>
      </w:r>
    </w:p>
    <w:p w14:paraId="141741D8" w14:textId="4C372347" w:rsidR="00C2591A" w:rsidRPr="00C2591A" w:rsidRDefault="00C2591A" w:rsidP="00FD0B83">
      <w:pPr>
        <w:pStyle w:val="abc"/>
      </w:pPr>
      <w:r>
        <w:rPr>
          <w:shd w:val="clear" w:color="auto" w:fill="FFFFFF"/>
        </w:rPr>
        <w:t xml:space="preserve">присвоєний </w:t>
      </w:r>
      <w:r w:rsidR="00271F06">
        <w:rPr>
          <w:shd w:val="clear" w:color="auto" w:fill="FFFFFF"/>
        </w:rPr>
        <w:t xml:space="preserve">індекс </w:t>
      </w:r>
      <w:r w:rsidR="00C61CBB">
        <w:rPr>
          <w:shd w:val="clear" w:color="auto" w:fill="FFFFFF"/>
        </w:rPr>
        <w:t>вхідний</w:t>
      </w:r>
      <w:r w:rsidR="00603C46">
        <w:rPr>
          <w:shd w:val="clear" w:color="auto" w:fill="FFFFFF"/>
        </w:rPr>
        <w:t xml:space="preserve"> </w:t>
      </w:r>
      <w:r w:rsidR="00C61CBB">
        <w:rPr>
          <w:shd w:val="clear" w:color="auto" w:fill="FFFFFF"/>
        </w:rPr>
        <w:t>/</w:t>
      </w:r>
      <w:r w:rsidR="00603C46">
        <w:rPr>
          <w:shd w:val="clear" w:color="auto" w:fill="FFFFFF"/>
        </w:rPr>
        <w:t xml:space="preserve"> </w:t>
      </w:r>
      <w:r w:rsidR="00C61CBB">
        <w:rPr>
          <w:shd w:val="clear" w:color="auto" w:fill="FFFFFF"/>
        </w:rPr>
        <w:t xml:space="preserve">вихідний </w:t>
      </w:r>
      <w:r w:rsidR="005F6557">
        <w:rPr>
          <w:shd w:val="clear" w:color="auto" w:fill="FFFFFF"/>
        </w:rPr>
        <w:t>(номер)</w:t>
      </w:r>
      <w:r>
        <w:rPr>
          <w:shd w:val="clear" w:color="auto" w:fill="FFFFFF"/>
        </w:rPr>
        <w:t>;</w:t>
      </w:r>
    </w:p>
    <w:p w14:paraId="094910E9" w14:textId="3DA6C9F3" w:rsidR="003E12E9" w:rsidRPr="003E12E9" w:rsidRDefault="003E12E9" w:rsidP="00FD0B83">
      <w:pPr>
        <w:pStyle w:val="abc"/>
      </w:pPr>
      <w:r>
        <w:rPr>
          <w:shd w:val="clear" w:color="auto" w:fill="FFFFFF"/>
        </w:rPr>
        <w:t>д</w:t>
      </w:r>
      <w:r w:rsidRPr="003E12E9">
        <w:rPr>
          <w:shd w:val="clear" w:color="auto" w:fill="FFFFFF"/>
        </w:rPr>
        <w:t>ата надходження</w:t>
      </w:r>
      <w:r w:rsidR="00603C46">
        <w:rPr>
          <w:shd w:val="clear" w:color="auto" w:fill="FFFFFF"/>
        </w:rPr>
        <w:t xml:space="preserve"> / дата реєстрації відповіді</w:t>
      </w:r>
      <w:r>
        <w:rPr>
          <w:shd w:val="clear" w:color="auto" w:fill="FFFFFF"/>
        </w:rPr>
        <w:t>;</w:t>
      </w:r>
    </w:p>
    <w:p w14:paraId="7732C704" w14:textId="31B14339" w:rsidR="003E12E9" w:rsidRPr="003E12E9" w:rsidRDefault="003E12E9" w:rsidP="00FD0B83">
      <w:pPr>
        <w:pStyle w:val="abc"/>
      </w:pPr>
      <w:r>
        <w:rPr>
          <w:shd w:val="clear" w:color="auto" w:fill="FFFFFF"/>
        </w:rPr>
        <w:t>і</w:t>
      </w:r>
      <w:r w:rsidRPr="003E12E9">
        <w:rPr>
          <w:shd w:val="clear" w:color="auto" w:fill="FFFFFF"/>
        </w:rPr>
        <w:t>нформація про відправника</w:t>
      </w:r>
      <w:r w:rsidR="007A1B77">
        <w:rPr>
          <w:shd w:val="clear" w:color="auto" w:fill="FFFFFF"/>
        </w:rPr>
        <w:t xml:space="preserve"> (кореспондента)</w:t>
      </w:r>
      <w:r>
        <w:rPr>
          <w:shd w:val="clear" w:color="auto" w:fill="FFFFFF"/>
        </w:rPr>
        <w:t>;</w:t>
      </w:r>
    </w:p>
    <w:p w14:paraId="77BF65A9" w14:textId="77777777" w:rsidR="003E12E9" w:rsidRPr="003E12E9" w:rsidRDefault="003E12E9" w:rsidP="00FD0B83">
      <w:pPr>
        <w:pStyle w:val="abc"/>
      </w:pPr>
      <w:r>
        <w:rPr>
          <w:shd w:val="clear" w:color="auto" w:fill="FFFFFF"/>
        </w:rPr>
        <w:t>к</w:t>
      </w:r>
      <w:r w:rsidRPr="003E12E9">
        <w:rPr>
          <w:shd w:val="clear" w:color="auto" w:fill="FFFFFF"/>
        </w:rPr>
        <w:t>ороткий зміст</w:t>
      </w:r>
      <w:r>
        <w:rPr>
          <w:shd w:val="clear" w:color="auto" w:fill="FFFFFF"/>
        </w:rPr>
        <w:t>;</w:t>
      </w:r>
    </w:p>
    <w:p w14:paraId="73195CB8" w14:textId="00331243" w:rsidR="003E12E9" w:rsidRPr="003E12E9" w:rsidRDefault="003E12E9" w:rsidP="00FD0B83">
      <w:pPr>
        <w:pStyle w:val="abc"/>
      </w:pPr>
      <w:r>
        <w:rPr>
          <w:shd w:val="clear" w:color="auto" w:fill="FFFFFF"/>
        </w:rPr>
        <w:t>х</w:t>
      </w:r>
      <w:r w:rsidRPr="003E12E9">
        <w:rPr>
          <w:shd w:val="clear" w:color="auto" w:fill="FFFFFF"/>
        </w:rPr>
        <w:t>то о</w:t>
      </w:r>
      <w:r>
        <w:rPr>
          <w:shd w:val="clear" w:color="auto" w:fill="FFFFFF"/>
        </w:rPr>
        <w:t>т</w:t>
      </w:r>
      <w:r w:rsidRPr="003E12E9">
        <w:rPr>
          <w:shd w:val="clear" w:color="auto" w:fill="FFFFFF"/>
        </w:rPr>
        <w:t>римав</w:t>
      </w:r>
      <w:r w:rsidR="007A1B77">
        <w:rPr>
          <w:shd w:val="clear" w:color="auto" w:fill="FFFFFF"/>
        </w:rPr>
        <w:t xml:space="preserve"> та зареєстрував документ</w:t>
      </w:r>
      <w:r>
        <w:rPr>
          <w:shd w:val="clear" w:color="auto" w:fill="FFFFFF"/>
        </w:rPr>
        <w:t>;</w:t>
      </w:r>
    </w:p>
    <w:p w14:paraId="79F72A87" w14:textId="3B5404BC" w:rsidR="00C2591A" w:rsidRPr="00C2591A" w:rsidRDefault="003E12E9" w:rsidP="00FD0B83">
      <w:pPr>
        <w:pStyle w:val="abc"/>
      </w:pPr>
      <w:r>
        <w:rPr>
          <w:shd w:val="clear" w:color="auto" w:fill="FFFFFF"/>
        </w:rPr>
        <w:t>с</w:t>
      </w:r>
      <w:r w:rsidRPr="003E12E9">
        <w:rPr>
          <w:shd w:val="clear" w:color="auto" w:fill="FFFFFF"/>
        </w:rPr>
        <w:t>трок виконання</w:t>
      </w:r>
      <w:r>
        <w:rPr>
          <w:shd w:val="clear" w:color="auto" w:fill="FFFFFF"/>
        </w:rPr>
        <w:t xml:space="preserve"> та/або надання відповіді;</w:t>
      </w:r>
    </w:p>
    <w:p w14:paraId="43DEF19B" w14:textId="1DB33D0E" w:rsidR="00673BCA" w:rsidRPr="00673BCA" w:rsidRDefault="00271F06" w:rsidP="00FD0B83">
      <w:pPr>
        <w:pStyle w:val="abc"/>
      </w:pPr>
      <w:r>
        <w:rPr>
          <w:shd w:val="clear" w:color="auto" w:fill="FFFFFF"/>
        </w:rPr>
        <w:t>структурний підрозділ</w:t>
      </w:r>
      <w:r w:rsidR="00542F9E">
        <w:rPr>
          <w:shd w:val="clear" w:color="auto" w:fill="FFFFFF"/>
        </w:rPr>
        <w:t xml:space="preserve"> / працівник /</w:t>
      </w:r>
      <w:r w:rsidR="00673BCA">
        <w:rPr>
          <w:shd w:val="clear" w:color="auto" w:fill="FFFFFF"/>
        </w:rPr>
        <w:t xml:space="preserve"> </w:t>
      </w:r>
      <w:r w:rsidR="00542F9E">
        <w:rPr>
          <w:shd w:val="clear" w:color="auto" w:fill="FFFFFF"/>
        </w:rPr>
        <w:t>посадова особа</w:t>
      </w:r>
      <w:r>
        <w:rPr>
          <w:shd w:val="clear" w:color="auto" w:fill="FFFFFF"/>
        </w:rPr>
        <w:t>, відповідальн</w:t>
      </w:r>
      <w:r w:rsidR="00542F9E">
        <w:rPr>
          <w:shd w:val="clear" w:color="auto" w:fill="FFFFFF"/>
        </w:rPr>
        <w:t>і</w:t>
      </w:r>
      <w:r>
        <w:rPr>
          <w:shd w:val="clear" w:color="auto" w:fill="FFFFFF"/>
        </w:rPr>
        <w:t xml:space="preserve"> за </w:t>
      </w:r>
      <w:r w:rsidR="00542F9E">
        <w:rPr>
          <w:shd w:val="clear" w:color="auto" w:fill="FFFFFF"/>
        </w:rPr>
        <w:t xml:space="preserve">підготовку відповіді, </w:t>
      </w:r>
      <w:r w:rsidR="00673BCA">
        <w:rPr>
          <w:shd w:val="clear" w:color="auto" w:fill="FFFFFF"/>
        </w:rPr>
        <w:t>надання інформації тощо</w:t>
      </w:r>
      <w:r w:rsidR="009D281A">
        <w:rPr>
          <w:shd w:val="clear" w:color="auto" w:fill="FFFFFF"/>
        </w:rPr>
        <w:t xml:space="preserve">, та дата передачі </w:t>
      </w:r>
      <w:r w:rsidR="00942FEB">
        <w:rPr>
          <w:shd w:val="clear" w:color="auto" w:fill="FFFFFF"/>
        </w:rPr>
        <w:t xml:space="preserve">документа </w:t>
      </w:r>
      <w:r w:rsidR="009D281A">
        <w:rPr>
          <w:shd w:val="clear" w:color="auto" w:fill="FFFFFF"/>
        </w:rPr>
        <w:t>відповідальному за виконання</w:t>
      </w:r>
      <w:r w:rsidR="00673BCA">
        <w:rPr>
          <w:shd w:val="clear" w:color="auto" w:fill="FFFFFF"/>
        </w:rPr>
        <w:t>;</w:t>
      </w:r>
    </w:p>
    <w:p w14:paraId="3383B1C0" w14:textId="2104CD83" w:rsidR="00673BCA" w:rsidRPr="00673BCA" w:rsidRDefault="00673BCA" w:rsidP="00FD0B83">
      <w:pPr>
        <w:pStyle w:val="abc"/>
      </w:pPr>
      <w:r>
        <w:rPr>
          <w:shd w:val="clear" w:color="auto" w:fill="FFFFFF"/>
        </w:rPr>
        <w:t>статус</w:t>
      </w:r>
      <w:r w:rsidR="006B5239">
        <w:rPr>
          <w:shd w:val="clear" w:color="auto" w:fill="FFFFFF"/>
        </w:rPr>
        <w:t xml:space="preserve"> (передано на опрацювання, подовжено строк надання відповіді, відповідь отримана, відповідь надіслана </w:t>
      </w:r>
      <w:r w:rsidR="001B6433">
        <w:rPr>
          <w:shd w:val="clear" w:color="auto" w:fill="FFFFFF"/>
        </w:rPr>
        <w:t>кореспонденту;</w:t>
      </w:r>
    </w:p>
    <w:p w14:paraId="35568385" w14:textId="77777777" w:rsidR="001B6433" w:rsidRPr="001B6433" w:rsidRDefault="00271F06" w:rsidP="00FD0B83">
      <w:pPr>
        <w:pStyle w:val="abc"/>
      </w:pPr>
      <w:r>
        <w:rPr>
          <w:shd w:val="clear" w:color="auto" w:fill="FFFFFF"/>
        </w:rPr>
        <w:t>кількість сторінок супровідного листа та кількість сторінок додатків</w:t>
      </w:r>
      <w:r w:rsidR="001B6433">
        <w:rPr>
          <w:shd w:val="clear" w:color="auto" w:fill="FFFFFF"/>
        </w:rPr>
        <w:t>;</w:t>
      </w:r>
    </w:p>
    <w:p w14:paraId="2CA3FF27" w14:textId="77777777" w:rsidR="001B6433" w:rsidRPr="003E7378" w:rsidRDefault="00271F06" w:rsidP="00FD0B83">
      <w:pPr>
        <w:pStyle w:val="abc"/>
      </w:pPr>
      <w:r>
        <w:rPr>
          <w:shd w:val="clear" w:color="auto" w:fill="FFFFFF"/>
        </w:rPr>
        <w:lastRenderedPageBreak/>
        <w:t>посилання на вже зареєстровані документи (історія питання)</w:t>
      </w:r>
      <w:r w:rsidR="001B6433">
        <w:rPr>
          <w:shd w:val="clear" w:color="auto" w:fill="FFFFFF"/>
        </w:rPr>
        <w:t>;</w:t>
      </w:r>
    </w:p>
    <w:p w14:paraId="65FE4561" w14:textId="77777777" w:rsidR="001370CB" w:rsidRPr="001370CB" w:rsidRDefault="003E7378" w:rsidP="00FD0B83">
      <w:pPr>
        <w:pStyle w:val="abc"/>
      </w:pPr>
      <w:r>
        <w:rPr>
          <w:shd w:val="clear" w:color="auto" w:fill="FFFFFF"/>
        </w:rPr>
        <w:t>внутрішнє переадресування документа між структурними підрозділами ОВК</w:t>
      </w:r>
      <w:r w:rsidR="001370CB">
        <w:rPr>
          <w:shd w:val="clear" w:color="auto" w:fill="FFFFFF"/>
        </w:rPr>
        <w:t>;</w:t>
      </w:r>
    </w:p>
    <w:p w14:paraId="6C92533F" w14:textId="77777777" w:rsidR="001370CB" w:rsidRPr="001370CB" w:rsidRDefault="003E7378" w:rsidP="00FD0B83">
      <w:pPr>
        <w:pStyle w:val="abc"/>
      </w:pPr>
      <w:r>
        <w:rPr>
          <w:shd w:val="clear" w:color="auto" w:fill="FFFFFF"/>
        </w:rPr>
        <w:t>проміжні строки виконання</w:t>
      </w:r>
      <w:r w:rsidR="001370CB">
        <w:rPr>
          <w:shd w:val="clear" w:color="auto" w:fill="FFFFFF"/>
        </w:rPr>
        <w:t>;</w:t>
      </w:r>
    </w:p>
    <w:p w14:paraId="6D03F094" w14:textId="0A27F8C0" w:rsidR="003E7378" w:rsidRPr="001B6433" w:rsidRDefault="003E7378" w:rsidP="00FD0B83">
      <w:pPr>
        <w:pStyle w:val="abc"/>
      </w:pPr>
      <w:r>
        <w:rPr>
          <w:shd w:val="clear" w:color="auto" w:fill="FFFFFF"/>
        </w:rPr>
        <w:t>інформація про зміну та перенесення строків виконання</w:t>
      </w:r>
      <w:r w:rsidR="001370CB">
        <w:rPr>
          <w:shd w:val="clear" w:color="auto" w:fill="FFFFFF"/>
        </w:rPr>
        <w:t>;</w:t>
      </w:r>
    </w:p>
    <w:p w14:paraId="16189E86" w14:textId="3D1D2724" w:rsidR="00271F06" w:rsidRDefault="001B6433" w:rsidP="00FD0B83">
      <w:pPr>
        <w:pStyle w:val="abc"/>
      </w:pPr>
      <w:r>
        <w:rPr>
          <w:shd w:val="clear" w:color="auto" w:fill="FFFFFF"/>
        </w:rPr>
        <w:t>коментарі або примітки</w:t>
      </w:r>
      <w:r w:rsidR="00271F06">
        <w:rPr>
          <w:shd w:val="clear" w:color="auto" w:fill="FFFFFF"/>
        </w:rPr>
        <w:t>.</w:t>
      </w:r>
    </w:p>
    <w:p w14:paraId="5D145C52" w14:textId="395F5510" w:rsidR="00047BB1" w:rsidRPr="001672AD" w:rsidRDefault="003339A5" w:rsidP="00FD0B83">
      <w:pPr>
        <w:pStyle w:val="2"/>
        <w:rPr>
          <w:b/>
          <w:bCs/>
        </w:rPr>
      </w:pPr>
      <w:r w:rsidRPr="001672AD">
        <w:rPr>
          <w:b/>
          <w:bCs/>
        </w:rPr>
        <w:t>Робота з вхідною кореспонденцією</w:t>
      </w:r>
    </w:p>
    <w:p w14:paraId="200662E8" w14:textId="77777777" w:rsidR="003339A5" w:rsidRDefault="003339A5" w:rsidP="003339A5">
      <w:pPr>
        <w:pStyle w:val="111"/>
      </w:pPr>
      <w:r>
        <w:t>Реєстрації підлягають усі документи, що потребують обліку, виконання та подальшого використання в довідкових цілях, незалежно від способу їх створення та надходження до ОВК.</w:t>
      </w:r>
    </w:p>
    <w:p w14:paraId="799D1266" w14:textId="77777777" w:rsidR="003339A5" w:rsidRDefault="003339A5" w:rsidP="003339A5">
      <w:pPr>
        <w:pStyle w:val="111"/>
      </w:pPr>
      <w:r>
        <w:t>Усі вхідні документи реєструються один раз у день їх надходження або не пізніше наступного робочого дня, якщо документ надійшов у неробочий час.</w:t>
      </w:r>
    </w:p>
    <w:p w14:paraId="0CF4C936" w14:textId="50C3E065" w:rsidR="003339A5" w:rsidRDefault="003339A5" w:rsidP="003339A5">
      <w:pPr>
        <w:pStyle w:val="111"/>
      </w:pPr>
      <w:r>
        <w:t xml:space="preserve">Під час реєстрації документу надається реєстраційний </w:t>
      </w:r>
      <w:r w:rsidR="00C80B4C">
        <w:t>номер</w:t>
      </w:r>
      <w:r>
        <w:t>, який складається з порядкового номера в межах групи документів, що реєструються, і доповнюється індексами за номенклатурою справ, питаннями діяльності, кореспондентами тощо</w:t>
      </w:r>
      <w:r w:rsidR="00C80B4C">
        <w:t>.</w:t>
      </w:r>
    </w:p>
    <w:p w14:paraId="510BAB90" w14:textId="77777777" w:rsidR="004936E8" w:rsidRDefault="00442D12" w:rsidP="003339A5">
      <w:pPr>
        <w:pStyle w:val="111"/>
      </w:pPr>
      <w:r>
        <w:t xml:space="preserve">У межах груп документів реєстрація здійснюється за назвами видів документів залежно від їх авторів та змісту. </w:t>
      </w:r>
      <w:r w:rsidR="004936E8">
        <w:t>Окремо реєструються</w:t>
      </w:r>
      <w:r>
        <w:t>:</w:t>
      </w:r>
    </w:p>
    <w:p w14:paraId="5B2CA38E" w14:textId="77777777" w:rsidR="004936E8" w:rsidRDefault="00442D12" w:rsidP="00FD0B83">
      <w:pPr>
        <w:pStyle w:val="abc"/>
      </w:pPr>
      <w:r>
        <w:t>кореспонденці</w:t>
      </w:r>
      <w:r w:rsidR="004936E8">
        <w:t>я</w:t>
      </w:r>
      <w:r>
        <w:t xml:space="preserve">, що надходить </w:t>
      </w:r>
      <w:r w:rsidR="004936E8">
        <w:t>від органів державної влади та місцевого самоврядування</w:t>
      </w:r>
      <w:r>
        <w:t>;</w:t>
      </w:r>
    </w:p>
    <w:p w14:paraId="687B95D9" w14:textId="77777777" w:rsidR="004936E8" w:rsidRDefault="00442D12" w:rsidP="00FD0B83">
      <w:pPr>
        <w:pStyle w:val="abc"/>
      </w:pPr>
      <w:r>
        <w:t xml:space="preserve">листування з іншими </w:t>
      </w:r>
      <w:r w:rsidR="004936E8">
        <w:t>ОВК</w:t>
      </w:r>
      <w:r>
        <w:t xml:space="preserve"> та юридичними особами; </w:t>
      </w:r>
    </w:p>
    <w:p w14:paraId="5160693E" w14:textId="757259E3" w:rsidR="00916285" w:rsidRDefault="00916285" w:rsidP="00FD0B83">
      <w:pPr>
        <w:pStyle w:val="abc"/>
      </w:pPr>
      <w:r>
        <w:t>листування з водокористувачами;</w:t>
      </w:r>
    </w:p>
    <w:p w14:paraId="40467171" w14:textId="2C85818F" w:rsidR="00C80B4C" w:rsidRDefault="00442D12" w:rsidP="00FD0B83">
      <w:pPr>
        <w:pStyle w:val="abc"/>
      </w:pPr>
      <w:r>
        <w:t>звернення громадян</w:t>
      </w:r>
      <w:r w:rsidR="00916285">
        <w:t>, запити про надання інформації, скарги тощо.</w:t>
      </w:r>
    </w:p>
    <w:p w14:paraId="1C6EC65C" w14:textId="219355C2" w:rsidR="003C6AA5" w:rsidRDefault="003C6AA5" w:rsidP="003C6AA5">
      <w:pPr>
        <w:pStyle w:val="111"/>
      </w:pPr>
      <w:r>
        <w:t>З документів, які надійшли у паперовому вигляді, знімається сканована копія</w:t>
      </w:r>
      <w:r w:rsidR="00F63AEE">
        <w:t>. Оригінал документа передається підрозділу, ві</w:t>
      </w:r>
      <w:r w:rsidR="00EC13E4">
        <w:t>дповідальному за опрацювання такого документа, для його зберігання.</w:t>
      </w:r>
    </w:p>
    <w:p w14:paraId="265582F6" w14:textId="1193571D" w:rsidR="00410054" w:rsidRDefault="00410054" w:rsidP="003C6AA5">
      <w:pPr>
        <w:pStyle w:val="111"/>
      </w:pPr>
      <w:r>
        <w:t xml:space="preserve">Для кожного документа </w:t>
      </w:r>
      <w:r w:rsidR="001743A3">
        <w:t>визначається структурний підрозділ, працівник або посадова особа ОВК</w:t>
      </w:r>
      <w:r w:rsidR="0009731F">
        <w:t xml:space="preserve">, відповідальні за опрацювання такого документа. </w:t>
      </w:r>
    </w:p>
    <w:p w14:paraId="12FC849E" w14:textId="1E49D221" w:rsidR="00F53EBD" w:rsidRDefault="00A25E94" w:rsidP="003C6AA5">
      <w:pPr>
        <w:pStyle w:val="111"/>
      </w:pPr>
      <w:r>
        <w:t>Вхідні документи передаються відповідальним за опрацювання не пізніше ніж на наступний робочий день після їх реєстрації в журналі вхідної-вихідної документації або в системі електронного документообігу.</w:t>
      </w:r>
    </w:p>
    <w:p w14:paraId="05D190B9" w14:textId="568F46FC" w:rsidR="00A25E94" w:rsidRDefault="00A25E94" w:rsidP="003C6AA5">
      <w:pPr>
        <w:pStyle w:val="111"/>
      </w:pPr>
      <w:r>
        <w:t>Строки опр</w:t>
      </w:r>
      <w:r w:rsidR="00DF3DC6">
        <w:t xml:space="preserve">ацювання документів визначаються з урахуванням виду документа, </w:t>
      </w:r>
      <w:r w:rsidR="007D38D5">
        <w:t>вимог внутрішніх нормативних документів ОВК щодо роботи з окремими видами документів, законодавством України.</w:t>
      </w:r>
    </w:p>
    <w:p w14:paraId="374096ED" w14:textId="4053C09F" w:rsidR="003339A5" w:rsidRPr="001672AD" w:rsidRDefault="003339A5" w:rsidP="00FD0B83">
      <w:pPr>
        <w:pStyle w:val="2"/>
        <w:rPr>
          <w:b/>
          <w:bCs/>
        </w:rPr>
      </w:pPr>
      <w:r w:rsidRPr="001672AD">
        <w:rPr>
          <w:b/>
          <w:bCs/>
        </w:rPr>
        <w:t>Робота з вихідною кореспонденцією</w:t>
      </w:r>
    </w:p>
    <w:p w14:paraId="6080188E" w14:textId="77777777" w:rsidR="002C277A" w:rsidRDefault="002500ED" w:rsidP="004A1BF6">
      <w:pPr>
        <w:pStyle w:val="111"/>
      </w:pPr>
      <w:r>
        <w:t xml:space="preserve">Реєстрації підлягають усі вихідні документи, що </w:t>
      </w:r>
      <w:r w:rsidR="002C277A">
        <w:t>надсилаються зовнішнім адресатам</w:t>
      </w:r>
      <w:r>
        <w:t>, незалежно від способу їх створення та відправлення адресатові.</w:t>
      </w:r>
    </w:p>
    <w:p w14:paraId="127CEA76" w14:textId="71A9C6EE" w:rsidR="00562195" w:rsidRDefault="00562195" w:rsidP="004A1BF6">
      <w:pPr>
        <w:pStyle w:val="111"/>
      </w:pPr>
      <w:r>
        <w:t xml:space="preserve">Відправка вихідної кореспонденції </w:t>
      </w:r>
      <w:r w:rsidR="004630F1">
        <w:t xml:space="preserve">здійснюється </w:t>
      </w:r>
      <w:r w:rsidR="004630F1" w:rsidRPr="003978EF">
        <w:t>[</w:t>
      </w:r>
      <w:r w:rsidR="004630F1" w:rsidRPr="004630F1">
        <w:rPr>
          <w:i/>
          <w:iCs/>
        </w:rPr>
        <w:t>секретарем</w:t>
      </w:r>
      <w:r w:rsidR="004630F1" w:rsidRPr="003978EF">
        <w:t>]</w:t>
      </w:r>
      <w:r w:rsidR="004630F1">
        <w:t xml:space="preserve"> ОВК</w:t>
      </w:r>
      <w:r>
        <w:t xml:space="preserve"> </w:t>
      </w:r>
      <w:r w:rsidR="004630F1">
        <w:t xml:space="preserve">не пізніше ніж на наступний робочий день після </w:t>
      </w:r>
      <w:r w:rsidR="003978EF">
        <w:t>її надходження та реєстрації.</w:t>
      </w:r>
    </w:p>
    <w:p w14:paraId="745A124C" w14:textId="5A3484E2" w:rsidR="00BC0EA0" w:rsidRDefault="00E77454" w:rsidP="004A1BF6">
      <w:pPr>
        <w:pStyle w:val="111"/>
      </w:pPr>
      <w:r>
        <w:t>Вихідна кореспонденція, яка не потребує надання паперових документів або паперових копій документів, надсилається адресат</w:t>
      </w:r>
      <w:r w:rsidR="00363F96">
        <w:t>ам</w:t>
      </w:r>
      <w:r>
        <w:t xml:space="preserve"> електронн</w:t>
      </w:r>
      <w:r w:rsidR="00EB0E9F">
        <w:t>ою поштою.</w:t>
      </w:r>
    </w:p>
    <w:p w14:paraId="6A1EC909" w14:textId="7F1844EB" w:rsidR="00EB0E9F" w:rsidRDefault="00EB0E9F" w:rsidP="004A1BF6">
      <w:pPr>
        <w:pStyle w:val="111"/>
      </w:pPr>
      <w:r>
        <w:t xml:space="preserve">Паперова кореспонденція надсилається </w:t>
      </w:r>
      <w:r w:rsidR="00363F96">
        <w:t xml:space="preserve">адресатам </w:t>
      </w:r>
      <w:r w:rsidR="0020133A">
        <w:t>рекомендованим листом з повідомленням про вручення</w:t>
      </w:r>
      <w:r w:rsidR="00562195">
        <w:t>.</w:t>
      </w:r>
    </w:p>
    <w:p w14:paraId="5EADABD1" w14:textId="2FBAB67C" w:rsidR="009169B5" w:rsidRDefault="00A24C3A" w:rsidP="00FD0B83">
      <w:pPr>
        <w:pStyle w:val="2"/>
      </w:pPr>
      <w:r>
        <w:lastRenderedPageBreak/>
        <w:t xml:space="preserve">У разі встановлення іншими внутрішніми нормативними документами ОВК спеціальних правил роботи з документами, відмінних від зазначених в цьому розділі </w:t>
      </w:r>
      <w:r>
        <w:fldChar w:fldCharType="begin"/>
      </w:r>
      <w:r>
        <w:instrText xml:space="preserve"> REF _Ref127382155 \r \h </w:instrText>
      </w:r>
      <w:r>
        <w:fldChar w:fldCharType="separate"/>
      </w:r>
      <w:r w:rsidR="00E728C2">
        <w:t>9</w:t>
      </w:r>
      <w:r>
        <w:fldChar w:fldCharType="end"/>
      </w:r>
      <w:r>
        <w:t xml:space="preserve"> цієї Політики, застосовуються спеціальні правила, встановлені такими документами.</w:t>
      </w:r>
    </w:p>
    <w:p w14:paraId="2AB19128" w14:textId="0E6C67E7" w:rsidR="00426434" w:rsidRDefault="00096283" w:rsidP="00426434">
      <w:pPr>
        <w:pStyle w:val="Heading1"/>
      </w:pPr>
      <w:bookmarkStart w:id="36" w:name="_Toc127802429"/>
      <w:r>
        <w:t>ПРИКІНЦЕВІ ТА ПЕРЕХІДНІ ПОЛОЖЕННЯ</w:t>
      </w:r>
      <w:bookmarkEnd w:id="36"/>
    </w:p>
    <w:p w14:paraId="055965C0" w14:textId="19229AAF" w:rsidR="00096283" w:rsidRPr="00096283" w:rsidRDefault="00096283" w:rsidP="00FD0B83">
      <w:pPr>
        <w:pStyle w:val="2"/>
      </w:pPr>
      <w:r w:rsidRPr="00096283">
        <w:t>Ц</w:t>
      </w:r>
      <w:r>
        <w:t xml:space="preserve">я Політика </w:t>
      </w:r>
      <w:r w:rsidRPr="00096283">
        <w:t xml:space="preserve">набуває чинності з моменту </w:t>
      </w:r>
      <w:r>
        <w:t>її</w:t>
      </w:r>
      <w:r w:rsidRPr="00096283">
        <w:t xml:space="preserve"> затвердження </w:t>
      </w:r>
      <w:r>
        <w:t>ЗЗ ОВК</w:t>
      </w:r>
      <w:r w:rsidRPr="00096283">
        <w:t>.</w:t>
      </w:r>
    </w:p>
    <w:p w14:paraId="51A12F05" w14:textId="77777777" w:rsidR="00096283" w:rsidRPr="00096283" w:rsidRDefault="00096283" w:rsidP="00096283">
      <w:pPr>
        <w:rPr>
          <w:lang w:val="uk-UA"/>
        </w:rPr>
      </w:pPr>
    </w:p>
    <w:p w14:paraId="2F95BC77" w14:textId="77777777" w:rsidR="00096283" w:rsidRPr="00096283" w:rsidRDefault="00096283" w:rsidP="00096283">
      <w:pPr>
        <w:rPr>
          <w:sz w:val="22"/>
          <w:szCs w:val="24"/>
          <w:lang w:val="uk-UA"/>
        </w:rPr>
      </w:pPr>
      <w:r w:rsidRPr="00096283">
        <w:rPr>
          <w:sz w:val="22"/>
          <w:szCs w:val="24"/>
          <w:lang w:val="uk-UA"/>
        </w:rPr>
        <w:t>____________________________</w:t>
      </w:r>
    </w:p>
    <w:p w14:paraId="1E6BFF6B" w14:textId="0BA9D52B" w:rsidR="00096283" w:rsidRPr="00096283" w:rsidRDefault="00381EE8" w:rsidP="00096283">
      <w:pPr>
        <w:rPr>
          <w:sz w:val="22"/>
          <w:szCs w:val="24"/>
          <w:lang w:val="uk-UA"/>
        </w:rPr>
      </w:pPr>
      <w:r w:rsidRPr="00EB7DA5">
        <w:rPr>
          <w:rFonts w:cs="Arial"/>
          <w:sz w:val="22"/>
          <w:lang w:val="uk-UA"/>
        </w:rPr>
        <w:t xml:space="preserve">Голова загальних зборів членів </w:t>
      </w:r>
      <w:r>
        <w:rPr>
          <w:rFonts w:cs="Arial"/>
          <w:sz w:val="22"/>
          <w:lang w:val="uk-UA"/>
        </w:rPr>
        <w:t>ОВК</w:t>
      </w:r>
      <w:r w:rsidR="00096283" w:rsidRPr="00096283">
        <w:rPr>
          <w:sz w:val="22"/>
          <w:szCs w:val="24"/>
          <w:lang w:val="uk-UA"/>
        </w:rPr>
        <w:t>, […]</w:t>
      </w:r>
    </w:p>
    <w:p w14:paraId="30326BB6" w14:textId="77777777" w:rsidR="00096283" w:rsidRPr="00096283" w:rsidRDefault="00096283" w:rsidP="00096283">
      <w:pPr>
        <w:rPr>
          <w:sz w:val="22"/>
          <w:szCs w:val="24"/>
          <w:lang w:val="uk-UA"/>
        </w:rPr>
      </w:pPr>
    </w:p>
    <w:p w14:paraId="195AF5AB" w14:textId="77777777" w:rsidR="00096283" w:rsidRPr="00096283" w:rsidRDefault="00096283" w:rsidP="00096283">
      <w:pPr>
        <w:rPr>
          <w:sz w:val="22"/>
          <w:szCs w:val="24"/>
          <w:lang w:val="uk-UA"/>
        </w:rPr>
      </w:pPr>
      <w:r w:rsidRPr="00096283">
        <w:rPr>
          <w:sz w:val="22"/>
          <w:szCs w:val="24"/>
          <w:lang w:val="uk-UA"/>
        </w:rPr>
        <w:t>____________________________</w:t>
      </w:r>
    </w:p>
    <w:p w14:paraId="24A3107C" w14:textId="37BB9A4B" w:rsidR="00426434" w:rsidRPr="00096283" w:rsidRDefault="00096283" w:rsidP="00096283">
      <w:pPr>
        <w:rPr>
          <w:sz w:val="22"/>
          <w:szCs w:val="24"/>
          <w:lang w:val="uk-UA"/>
        </w:rPr>
        <w:sectPr w:rsidR="00426434" w:rsidRPr="00096283" w:rsidSect="007217FB"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0" w:bottom="1134" w:left="1701" w:header="720" w:footer="720" w:gutter="0"/>
          <w:cols w:space="720"/>
          <w:titlePg/>
          <w:docGrid w:linePitch="360"/>
        </w:sectPr>
      </w:pPr>
      <w:r w:rsidRPr="00096283">
        <w:rPr>
          <w:sz w:val="22"/>
          <w:szCs w:val="24"/>
          <w:lang w:val="uk-UA"/>
        </w:rPr>
        <w:t xml:space="preserve">Секретар </w:t>
      </w:r>
      <w:r w:rsidR="00381EE8" w:rsidRPr="00EB7DA5">
        <w:rPr>
          <w:rFonts w:cs="Arial"/>
          <w:sz w:val="22"/>
          <w:lang w:val="uk-UA"/>
        </w:rPr>
        <w:t xml:space="preserve">загальних зборів членів </w:t>
      </w:r>
      <w:r w:rsidR="00381EE8">
        <w:rPr>
          <w:rFonts w:cs="Arial"/>
          <w:sz w:val="22"/>
          <w:lang w:val="uk-UA"/>
        </w:rPr>
        <w:t>ОВК</w:t>
      </w:r>
      <w:r w:rsidRPr="00096283">
        <w:rPr>
          <w:sz w:val="22"/>
          <w:szCs w:val="24"/>
          <w:lang w:val="uk-UA"/>
        </w:rPr>
        <w:t>, […]</w:t>
      </w:r>
    </w:p>
    <w:p w14:paraId="0592C52D" w14:textId="205D35D1" w:rsidR="00E60455" w:rsidRDefault="004A0491" w:rsidP="00EA086E">
      <w:pPr>
        <w:pStyle w:val="Heading1"/>
        <w:numPr>
          <w:ilvl w:val="0"/>
          <w:numId w:val="0"/>
        </w:numPr>
        <w:jc w:val="center"/>
      </w:pPr>
      <w:bookmarkStart w:id="39" w:name="_Toc127802430"/>
      <w:r>
        <w:lastRenderedPageBreak/>
        <w:t xml:space="preserve">Додаток </w:t>
      </w:r>
      <w:r w:rsidR="00240EEA">
        <w:t>1</w:t>
      </w:r>
      <w:r>
        <w:t>.</w:t>
      </w:r>
      <w:r w:rsidR="00182DC2">
        <w:t xml:space="preserve"> Матриця взаємодії ОВК з заінтересованими сторонами</w:t>
      </w:r>
      <w:bookmarkEnd w:id="39"/>
    </w:p>
    <w:tbl>
      <w:tblPr>
        <w:tblStyle w:val="TableGrid"/>
        <w:tblW w:w="13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4300"/>
        <w:gridCol w:w="6138"/>
      </w:tblGrid>
      <w:tr w:rsidR="009E0F7A" w:rsidRPr="003F33CE" w14:paraId="04D33572" w14:textId="77777777" w:rsidTr="6092A33F">
        <w:trPr>
          <w:trHeight w:val="20"/>
          <w:tblHeader/>
        </w:trPr>
        <w:tc>
          <w:tcPr>
            <w:tcW w:w="3071" w:type="dxa"/>
            <w:vAlign w:val="center"/>
          </w:tcPr>
          <w:p w14:paraId="3E887FB9" w14:textId="42486569" w:rsidR="009E0F7A" w:rsidRPr="003F33CE" w:rsidRDefault="009E0F7A" w:rsidP="00264DD7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jc w:val="center"/>
              <w:rPr>
                <w:b/>
                <w:bCs w:val="0"/>
                <w:sz w:val="22"/>
                <w:szCs w:val="22"/>
              </w:rPr>
            </w:pPr>
            <w:r w:rsidRPr="003F33CE">
              <w:rPr>
                <w:b/>
                <w:bCs w:val="0"/>
                <w:sz w:val="22"/>
                <w:szCs w:val="22"/>
              </w:rPr>
              <w:t>Заінтересована сторона</w:t>
            </w:r>
          </w:p>
        </w:tc>
        <w:tc>
          <w:tcPr>
            <w:tcW w:w="4300" w:type="dxa"/>
            <w:vAlign w:val="center"/>
          </w:tcPr>
          <w:p w14:paraId="1598A4D1" w14:textId="3F04E8C6" w:rsidR="009E0F7A" w:rsidRPr="003F33CE" w:rsidRDefault="00E0183B" w:rsidP="00264DD7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jc w:val="center"/>
              <w:rPr>
                <w:b/>
                <w:bCs w:val="0"/>
                <w:sz w:val="22"/>
                <w:szCs w:val="22"/>
              </w:rPr>
            </w:pPr>
            <w:r w:rsidRPr="003F33CE">
              <w:rPr>
                <w:b/>
                <w:bCs w:val="0"/>
                <w:sz w:val="22"/>
                <w:szCs w:val="22"/>
              </w:rPr>
              <w:t>Підстави взаємодії</w:t>
            </w:r>
          </w:p>
        </w:tc>
        <w:tc>
          <w:tcPr>
            <w:tcW w:w="6138" w:type="dxa"/>
            <w:vAlign w:val="center"/>
          </w:tcPr>
          <w:p w14:paraId="3F593E11" w14:textId="5A538C74" w:rsidR="009E0F7A" w:rsidRPr="003F33CE" w:rsidRDefault="009E0F7A" w:rsidP="00264DD7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jc w:val="center"/>
              <w:rPr>
                <w:b/>
                <w:bCs w:val="0"/>
                <w:sz w:val="22"/>
                <w:szCs w:val="22"/>
              </w:rPr>
            </w:pPr>
            <w:r w:rsidRPr="003F33CE">
              <w:rPr>
                <w:b/>
                <w:bCs w:val="0"/>
                <w:sz w:val="22"/>
                <w:szCs w:val="22"/>
              </w:rPr>
              <w:t>Можливі форми взаємодії</w:t>
            </w:r>
          </w:p>
        </w:tc>
      </w:tr>
      <w:tr w:rsidR="009E0F7A" w:rsidRPr="00684B87" w14:paraId="03858D08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66CFBA8F" w14:textId="1EC7341F" w:rsidR="009E0F7A" w:rsidRPr="003F33CE" w:rsidRDefault="009E0F7A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Члени ОВК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1C484C6E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Законодавство України</w:t>
            </w:r>
          </w:p>
          <w:p w14:paraId="3E788F7E" w14:textId="4EC9517F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Статут та інші внутрішні нормативні документи ОВК</w:t>
            </w:r>
          </w:p>
          <w:p w14:paraId="1FF4506F" w14:textId="3F947C7D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Правила надання послуг ОВК</w:t>
            </w:r>
          </w:p>
          <w:p w14:paraId="57FBA7AF" w14:textId="1BA4E510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Договір про надання послуг</w:t>
            </w:r>
          </w:p>
          <w:p w14:paraId="3695FC1F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Інші договори</w:t>
            </w:r>
          </w:p>
          <w:p w14:paraId="11259B74" w14:textId="77777777" w:rsidR="00A22FF8" w:rsidRPr="003F33CE" w:rsidRDefault="005365B6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Заяви (про вступ, про укладення договору</w:t>
            </w:r>
            <w:r w:rsidR="00A22FF8" w:rsidRPr="003F33CE">
              <w:rPr>
                <w:sz w:val="22"/>
                <w:szCs w:val="22"/>
              </w:rPr>
              <w:t xml:space="preserve"> тощо)</w:t>
            </w:r>
          </w:p>
          <w:p w14:paraId="4A34EBF5" w14:textId="7FBCD569" w:rsidR="005365B6" w:rsidRPr="003F33CE" w:rsidRDefault="00A22FF8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</w:pPr>
            <w:r w:rsidRPr="003F33CE">
              <w:rPr>
                <w:sz w:val="22"/>
                <w:szCs w:val="22"/>
              </w:rPr>
              <w:t xml:space="preserve">Запити </w:t>
            </w:r>
            <w:r w:rsidR="005365B6" w:rsidRPr="003F33CE">
              <w:rPr>
                <w:sz w:val="22"/>
                <w:szCs w:val="22"/>
              </w:rPr>
              <w:t>про надання інформації</w:t>
            </w:r>
          </w:p>
        </w:tc>
        <w:tc>
          <w:tcPr>
            <w:tcW w:w="6138" w:type="dxa"/>
          </w:tcPr>
          <w:p w14:paraId="6D7841D8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в управлінні ОВК (в засіданнях ЗЗ ОВК та інших органів управління)</w:t>
            </w:r>
          </w:p>
          <w:p w14:paraId="4FEDD816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послуг від ОВК</w:t>
            </w:r>
          </w:p>
          <w:p w14:paraId="1F99075F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з запитами про надання інформації про діяльність ОВК, скаргами, пропозиціями тощо</w:t>
            </w:r>
          </w:p>
          <w:p w14:paraId="1A4F8973" w14:textId="47AB689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у маркетингових заходах та заходах КСВ в якості організатора, експерта, учасника</w:t>
            </w:r>
          </w:p>
        </w:tc>
      </w:tr>
      <w:tr w:rsidR="009E0F7A" w:rsidRPr="00684B87" w14:paraId="7023A12D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358010D9" w14:textId="7FE91652" w:rsidR="009E0F7A" w:rsidRPr="003F33CE" w:rsidRDefault="009E0F7A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Інші водокористувачі, що не є членами ОВК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06CD7481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7A2D36C3" w14:textId="3BC16F09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Статут та інші внутрішні документи ОВК</w:t>
            </w:r>
          </w:p>
          <w:p w14:paraId="262118F5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Правила надання послуг ОВК</w:t>
            </w:r>
          </w:p>
          <w:p w14:paraId="6C3F7683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Договір про надання послуг</w:t>
            </w:r>
          </w:p>
          <w:p w14:paraId="4CF2D2E7" w14:textId="77777777" w:rsidR="005365B6" w:rsidRPr="003F33CE" w:rsidRDefault="005365B6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Заяви (про укладення договору, про надання інформації тощо)</w:t>
            </w:r>
          </w:p>
          <w:p w14:paraId="0D131D5E" w14:textId="69D26523" w:rsidR="00A22FF8" w:rsidRPr="003F33CE" w:rsidRDefault="00A22FF8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</w:pPr>
            <w:r w:rsidRPr="003F33CE">
              <w:rPr>
                <w:sz w:val="22"/>
                <w:szCs w:val="22"/>
              </w:rPr>
              <w:t>Запити про надання інформації</w:t>
            </w:r>
          </w:p>
        </w:tc>
        <w:tc>
          <w:tcPr>
            <w:tcW w:w="6138" w:type="dxa"/>
          </w:tcPr>
          <w:p w14:paraId="1D81BE92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послуг від ОВК</w:t>
            </w:r>
          </w:p>
          <w:p w14:paraId="1578B0B2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з запитами про надання інформації про діяльність ОВК, скаргами, пропозиціями тощо</w:t>
            </w:r>
          </w:p>
          <w:p w14:paraId="502E8302" w14:textId="4590D25F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у маркетингових заходах ОВК та заходах КСВ в якості учасників</w:t>
            </w:r>
          </w:p>
        </w:tc>
      </w:tr>
      <w:tr w:rsidR="009E0F7A" w:rsidRPr="00684B87" w14:paraId="36875D41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21EB261F" w14:textId="75A36042" w:rsidR="009E0F7A" w:rsidRPr="003F33CE" w:rsidRDefault="009E0F7A" w:rsidP="0045073D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Державне агентство водних ресурсів (ДАВР), Державне агентство </w:t>
            </w:r>
            <w:r w:rsidR="0045073D">
              <w:rPr>
                <w:sz w:val="22"/>
                <w:szCs w:val="22"/>
              </w:rPr>
              <w:t>України з розвитку меліорації, рибного господарства та продовольчих програм</w:t>
            </w:r>
            <w:r w:rsidRPr="003F33CE">
              <w:rPr>
                <w:sz w:val="22"/>
                <w:szCs w:val="22"/>
              </w:rPr>
              <w:t xml:space="preserve"> (ДАМРГ)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671DE17B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5662D614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Договір водопостачання</w:t>
            </w:r>
          </w:p>
          <w:p w14:paraId="50A6F117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Акт прийому-передачі об'єктів інфраструктури меліоративної системи</w:t>
            </w:r>
          </w:p>
          <w:p w14:paraId="60BEC00A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Акти моніторингу якості води та ґрунтів </w:t>
            </w:r>
          </w:p>
          <w:p w14:paraId="4FCA652A" w14:textId="77777777" w:rsidR="00AA490B" w:rsidRPr="003F33CE" w:rsidRDefault="00AA490B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Заява про набуття права власності на об'єкти інженерної </w:t>
            </w:r>
            <w:r w:rsidRPr="003F33CE">
              <w:rPr>
                <w:sz w:val="22"/>
                <w:szCs w:val="22"/>
              </w:rPr>
              <w:lastRenderedPageBreak/>
              <w:t>інфраструктури меліоративної системи</w:t>
            </w:r>
          </w:p>
          <w:p w14:paraId="552246F5" w14:textId="304E7B23" w:rsidR="00AA490B" w:rsidRPr="003F33CE" w:rsidRDefault="00A22FF8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</w:pPr>
            <w:r w:rsidRPr="003F33CE">
              <w:rPr>
                <w:sz w:val="22"/>
                <w:szCs w:val="22"/>
              </w:rPr>
              <w:t xml:space="preserve">Запити </w:t>
            </w:r>
            <w:r w:rsidR="00AA490B" w:rsidRPr="003F33CE">
              <w:rPr>
                <w:sz w:val="22"/>
                <w:szCs w:val="22"/>
              </w:rPr>
              <w:t xml:space="preserve">про надання </w:t>
            </w:r>
            <w:r w:rsidR="004B310B" w:rsidRPr="003F33CE">
              <w:rPr>
                <w:sz w:val="22"/>
                <w:szCs w:val="22"/>
              </w:rPr>
              <w:t>інформації</w:t>
            </w:r>
          </w:p>
        </w:tc>
        <w:tc>
          <w:tcPr>
            <w:tcW w:w="6138" w:type="dxa"/>
          </w:tcPr>
          <w:p w14:paraId="50577B21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Комунікація з питань поточної діяльності ОВК</w:t>
            </w:r>
          </w:p>
          <w:p w14:paraId="61D5A7FC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Укладення договору водопостачання</w:t>
            </w:r>
          </w:p>
          <w:p w14:paraId="010E76B8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Публікація правил надання послуг та інших документів на вебсайті відповідно до вимог законодавства</w:t>
            </w:r>
          </w:p>
          <w:p w14:paraId="7FBE3A73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Кооперація в процесі здійснення екологічних заходів (моніторинг якості води і ґрунтів) </w:t>
            </w:r>
          </w:p>
          <w:p w14:paraId="24FDEC8F" w14:textId="6D34E38F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у власність об'єктів інженерної інфраструктури меліоратив</w:t>
            </w:r>
            <w:r w:rsidR="00AD158A" w:rsidRPr="003F33CE">
              <w:rPr>
                <w:sz w:val="22"/>
                <w:szCs w:val="22"/>
              </w:rPr>
              <w:t xml:space="preserve">них </w:t>
            </w:r>
            <w:r w:rsidRPr="003F33CE">
              <w:rPr>
                <w:sz w:val="22"/>
                <w:szCs w:val="22"/>
              </w:rPr>
              <w:t>систем</w:t>
            </w:r>
            <w:r w:rsidR="00AD158A" w:rsidRPr="003F33CE">
              <w:rPr>
                <w:sz w:val="22"/>
                <w:szCs w:val="22"/>
              </w:rPr>
              <w:t>, що перебували у державній власності</w:t>
            </w:r>
          </w:p>
          <w:p w14:paraId="35D62F9B" w14:textId="51590332" w:rsidR="0015520F" w:rsidRPr="003F33CE" w:rsidRDefault="0015520F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Подання звітів про водокористування</w:t>
            </w:r>
          </w:p>
          <w:p w14:paraId="162B618D" w14:textId="5576FE9F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у конференціях, круглих столах, інших маркетингових заходах ОВК, ДАВР, ДАМРГ</w:t>
            </w:r>
          </w:p>
        </w:tc>
      </w:tr>
      <w:tr w:rsidR="009E0F7A" w:rsidRPr="00684B87" w14:paraId="34AE3A33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02115C7C" w14:textId="1456E705" w:rsidR="009E0F7A" w:rsidRPr="003F33CE" w:rsidRDefault="009E0F7A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Державна служба України з питань геодезії, картографії та кадастру (Держгеокадастр)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40972DCA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Законодавство України (Закон, Закон про Державний земельний кадастр тощо)</w:t>
            </w:r>
          </w:p>
          <w:p w14:paraId="281F0AC0" w14:textId="77777777" w:rsidR="004B310B" w:rsidRPr="003F33CE" w:rsidRDefault="004B310B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Заява про внесення (зміну) відомостей про меліоративну систему ОВК до Держгеокадастру</w:t>
            </w:r>
          </w:p>
          <w:p w14:paraId="6F15BAAA" w14:textId="6BB1B178" w:rsidR="004B310B" w:rsidRPr="003F33CE" w:rsidRDefault="00A22FF8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Запити</w:t>
            </w:r>
            <w:r w:rsidR="004B310B" w:rsidRPr="003F33CE">
              <w:rPr>
                <w:sz w:val="22"/>
                <w:szCs w:val="22"/>
              </w:rPr>
              <w:t xml:space="preserve"> про надання інформації</w:t>
            </w:r>
          </w:p>
        </w:tc>
        <w:tc>
          <w:tcPr>
            <w:tcW w:w="6138" w:type="dxa"/>
          </w:tcPr>
          <w:p w14:paraId="773083ED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Внесення інформації про територію обслуговування ОВК, змін до неї</w:t>
            </w:r>
          </w:p>
          <w:p w14:paraId="3119B3B2" w14:textId="77777777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з запитами про надання інформації, витягів з кадастру</w:t>
            </w:r>
          </w:p>
          <w:p w14:paraId="70A81F36" w14:textId="26BB2728" w:rsidR="009E0F7A" w:rsidRPr="003F33CE" w:rsidRDefault="009E0F7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про надання консультацій з питань, які відносяться до сфери відповідальності Держгеокадастру</w:t>
            </w:r>
          </w:p>
        </w:tc>
      </w:tr>
      <w:tr w:rsidR="009E0F7A" w:rsidRPr="00684B87" w14:paraId="1F6533A6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1AFB7B04" w14:textId="6EC4C52C" w:rsidR="009E0F7A" w:rsidRPr="003F33CE" w:rsidRDefault="001D50D3" w:rsidP="001D50D3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Міністерство захисту довкілля та природних ресурсів України</w:t>
            </w:r>
            <w:r w:rsidR="00B505B9" w:rsidRPr="003F33CE">
              <w:rPr>
                <w:sz w:val="22"/>
                <w:szCs w:val="22"/>
              </w:rPr>
              <w:t xml:space="preserve"> (Мінекології)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7F94AD96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52A3BEAC" w14:textId="77777777" w:rsidR="001D50D3" w:rsidRPr="003F33CE" w:rsidRDefault="001D50D3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</w:rPr>
              <w:t xml:space="preserve">Акти </w:t>
            </w:r>
            <w:r w:rsidR="00591A8B" w:rsidRPr="003F33CE">
              <w:rPr>
                <w:sz w:val="22"/>
                <w:szCs w:val="22"/>
              </w:rPr>
              <w:t>перевірок дотримання вимог екологічного законодавства</w:t>
            </w:r>
          </w:p>
          <w:p w14:paraId="6E2C1C89" w14:textId="77777777" w:rsidR="000A370D" w:rsidRPr="003F33CE" w:rsidRDefault="000A370D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</w:rPr>
              <w:t xml:space="preserve">Висновки </w:t>
            </w:r>
            <w:r w:rsidR="009A7A00" w:rsidRPr="003F33CE">
              <w:rPr>
                <w:sz w:val="22"/>
                <w:szCs w:val="22"/>
              </w:rPr>
              <w:t>з оцінки впливу на довкілля</w:t>
            </w:r>
          </w:p>
          <w:p w14:paraId="3CAAFCAE" w14:textId="2D4FAF1A" w:rsidR="00E57E6F" w:rsidRPr="003F33CE" w:rsidRDefault="00E57E6F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</w:rPr>
              <w:t>Запити про надання інформації</w:t>
            </w:r>
          </w:p>
        </w:tc>
        <w:tc>
          <w:tcPr>
            <w:tcW w:w="6138" w:type="dxa"/>
          </w:tcPr>
          <w:p w14:paraId="3A34744B" w14:textId="0EFB572D" w:rsidR="009E0F7A" w:rsidRPr="003F33CE" w:rsidRDefault="00670FB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висновку</w:t>
            </w:r>
            <w:r w:rsidR="009A7A00" w:rsidRPr="003F33CE">
              <w:rPr>
                <w:sz w:val="22"/>
                <w:szCs w:val="22"/>
              </w:rPr>
              <w:t xml:space="preserve"> оцінки впливу на довкілля </w:t>
            </w:r>
            <w:r w:rsidR="000C3D04" w:rsidRPr="003F33CE">
              <w:rPr>
                <w:sz w:val="22"/>
                <w:szCs w:val="22"/>
              </w:rPr>
              <w:t>в рамках будівництва окремих об'єктів інженерної інфраструктури меліоративної мережі ОВК (в окремих випадках)</w:t>
            </w:r>
          </w:p>
          <w:p w14:paraId="796C842D" w14:textId="479B6423" w:rsidR="00155165" w:rsidRPr="003F33CE" w:rsidRDefault="00155165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Здійснення екологічного моніторингу</w:t>
            </w:r>
          </w:p>
          <w:p w14:paraId="36CE274A" w14:textId="0B4388FF" w:rsidR="00670FBD" w:rsidRPr="003F33CE" w:rsidRDefault="00B505B9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про надання консультацій з питань, які відносяться до сфери відповідальності Мінекології</w:t>
            </w:r>
          </w:p>
        </w:tc>
      </w:tr>
      <w:tr w:rsidR="009E0F7A" w:rsidRPr="00684B87" w14:paraId="5EAC8408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087B3948" w14:textId="6A33D670" w:rsidR="009E0F7A" w:rsidRPr="003F33CE" w:rsidRDefault="009E0F7A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Органи місцевого самоврядування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7BE2D17F" w14:textId="77777777" w:rsidR="009E0F7A" w:rsidRPr="003F33CE" w:rsidRDefault="009E0F7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</w:rPr>
              <w:t>Законодавство України</w:t>
            </w:r>
          </w:p>
          <w:p w14:paraId="7E443AC0" w14:textId="77777777" w:rsidR="00155165" w:rsidRPr="003F33CE" w:rsidRDefault="0015516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Заява про набуття права власності на об'єкти інженерної інфраструктури меліоративної системи</w:t>
            </w:r>
          </w:p>
          <w:p w14:paraId="04C574A7" w14:textId="77777777" w:rsidR="00AD158A" w:rsidRPr="003F33CE" w:rsidRDefault="00AD158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Акт прийому-передачі об'єктів інфраструктури меліоративної системи</w:t>
            </w:r>
          </w:p>
          <w:p w14:paraId="5923792F" w14:textId="77777777" w:rsidR="00AD158A" w:rsidRPr="003F33CE" w:rsidRDefault="00AD158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  <w:lang w:eastAsia="uk-UA"/>
              </w:rPr>
            </w:pPr>
            <w:r w:rsidRPr="003F33CE">
              <w:rPr>
                <w:sz w:val="22"/>
                <w:szCs w:val="22"/>
                <w:lang w:eastAsia="uk-UA"/>
              </w:rPr>
              <w:t>Заява про державну реєстрацію ОВК</w:t>
            </w:r>
          </w:p>
          <w:p w14:paraId="3B4DEA75" w14:textId="66208F1F" w:rsidR="00AD158A" w:rsidRPr="003F33CE" w:rsidRDefault="00AD158A" w:rsidP="6092A33F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rPr>
                <w:sz w:val="22"/>
                <w:szCs w:val="22"/>
                <w:lang w:eastAsia="uk-UA"/>
              </w:rPr>
            </w:pPr>
            <w:r w:rsidRPr="6092A33F">
              <w:rPr>
                <w:sz w:val="22"/>
                <w:szCs w:val="22"/>
                <w:lang w:eastAsia="uk-UA"/>
              </w:rPr>
              <w:t>Меморандуми про співпрацю</w:t>
            </w:r>
          </w:p>
          <w:p w14:paraId="7A5127B0" w14:textId="2B6242B3" w:rsidR="00AD158A" w:rsidRPr="003F33CE" w:rsidRDefault="6772B43B" w:rsidP="6092A33F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rPr>
                <w:sz w:val="22"/>
                <w:szCs w:val="22"/>
                <w:lang w:eastAsia="uk-UA"/>
              </w:rPr>
            </w:pPr>
            <w:r w:rsidRPr="6092A33F">
              <w:rPr>
                <w:sz w:val="22"/>
                <w:szCs w:val="22"/>
              </w:rPr>
              <w:t>Запити про надання інформації</w:t>
            </w:r>
          </w:p>
        </w:tc>
        <w:tc>
          <w:tcPr>
            <w:tcW w:w="6138" w:type="dxa"/>
          </w:tcPr>
          <w:p w14:paraId="333B1777" w14:textId="77777777" w:rsidR="009E0F7A" w:rsidRPr="003F33CE" w:rsidRDefault="00AD158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Державна реєстрація ОВК як юридичної особи</w:t>
            </w:r>
          </w:p>
          <w:p w14:paraId="38D528A0" w14:textId="77777777" w:rsidR="00AD158A" w:rsidRPr="003F33CE" w:rsidRDefault="00AD158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Отримання у власність ОВК об'єктів інженерної інфраструктури меліоративних систем, що перебували в комунальній власності </w:t>
            </w:r>
          </w:p>
          <w:p w14:paraId="08416674" w14:textId="77777777" w:rsidR="00AD158A" w:rsidRPr="003F33CE" w:rsidRDefault="00AD158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Проведення спільник заходів в рамках ініціатив КСВ</w:t>
            </w:r>
          </w:p>
          <w:p w14:paraId="733DD786" w14:textId="77777777" w:rsidR="00AD158A" w:rsidRPr="003F33CE" w:rsidRDefault="00AD158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Проведення спільних маркетингових заходів</w:t>
            </w:r>
          </w:p>
          <w:p w14:paraId="76E52273" w14:textId="4F471DC8" w:rsidR="00AD158A" w:rsidRPr="003F33CE" w:rsidRDefault="00AD158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з запитами про надання інформації</w:t>
            </w:r>
          </w:p>
        </w:tc>
      </w:tr>
      <w:tr w:rsidR="00AD158A" w:rsidRPr="00684B87" w14:paraId="68555195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2BD7B7BD" w14:textId="7D747B85" w:rsidR="00AD158A" w:rsidRPr="003F33CE" w:rsidRDefault="0076460B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Податкові органи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6A827ACE" w14:textId="77777777" w:rsidR="00AD158A" w:rsidRPr="003F33CE" w:rsidRDefault="0076460B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6092A33F">
              <w:rPr>
                <w:sz w:val="22"/>
                <w:szCs w:val="22"/>
              </w:rPr>
              <w:t>Законодавство України</w:t>
            </w:r>
          </w:p>
          <w:p w14:paraId="75C55A8A" w14:textId="43E95F18" w:rsidR="0076460B" w:rsidRPr="003F33CE" w:rsidRDefault="0076460B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6092A33F">
              <w:rPr>
                <w:sz w:val="22"/>
                <w:szCs w:val="22"/>
              </w:rPr>
              <w:lastRenderedPageBreak/>
              <w:t>Податкові повідомлення-рішення</w:t>
            </w:r>
          </w:p>
          <w:p w14:paraId="5882EFA4" w14:textId="6AA6DC69" w:rsidR="0076460B" w:rsidRPr="003F33CE" w:rsidRDefault="0076460B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6092A33F">
              <w:rPr>
                <w:sz w:val="22"/>
                <w:szCs w:val="22"/>
              </w:rPr>
              <w:t xml:space="preserve">Акти податкових </w:t>
            </w:r>
            <w:r w:rsidR="00544152" w:rsidRPr="6092A33F">
              <w:rPr>
                <w:sz w:val="22"/>
                <w:szCs w:val="22"/>
              </w:rPr>
              <w:t>перевірок</w:t>
            </w:r>
          </w:p>
          <w:p w14:paraId="7BD3E2AE" w14:textId="77777777" w:rsidR="00544152" w:rsidRPr="003F33CE" w:rsidRDefault="00544152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6092A33F">
              <w:rPr>
                <w:sz w:val="22"/>
                <w:szCs w:val="22"/>
              </w:rPr>
              <w:t>Податкова звітність</w:t>
            </w:r>
          </w:p>
          <w:p w14:paraId="0DB098F7" w14:textId="0AB6B0D0" w:rsidR="00E316CA" w:rsidRPr="003F33CE" w:rsidRDefault="1B057A54" w:rsidP="6092A33F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rPr>
                <w:sz w:val="22"/>
                <w:szCs w:val="22"/>
                <w:lang w:eastAsia="uk-UA"/>
              </w:rPr>
            </w:pPr>
            <w:r w:rsidRPr="6092A33F">
              <w:rPr>
                <w:sz w:val="22"/>
                <w:szCs w:val="22"/>
              </w:rPr>
              <w:t>Запити про надання інформації</w:t>
            </w:r>
          </w:p>
        </w:tc>
        <w:tc>
          <w:tcPr>
            <w:tcW w:w="6138" w:type="dxa"/>
          </w:tcPr>
          <w:p w14:paraId="1E38F1AC" w14:textId="77777777" w:rsidR="00AD158A" w:rsidRPr="003F33CE" w:rsidRDefault="00544152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Реєстрація ОВК як неприбуткової організації</w:t>
            </w:r>
          </w:p>
          <w:p w14:paraId="33D1A21F" w14:textId="77777777" w:rsidR="00544152" w:rsidRPr="003F33CE" w:rsidRDefault="00544152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Подання податкової звітності</w:t>
            </w:r>
          </w:p>
          <w:p w14:paraId="0BFE69B5" w14:textId="77777777" w:rsidR="00544152" w:rsidRPr="003F33CE" w:rsidRDefault="00F245DC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Проведення податкових перевірок</w:t>
            </w:r>
          </w:p>
          <w:p w14:paraId="70EA6E1D" w14:textId="77777777" w:rsidR="00E316CA" w:rsidRPr="003F33CE" w:rsidRDefault="00E316C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з запитами про надання інформації</w:t>
            </w:r>
          </w:p>
          <w:p w14:paraId="4AE90443" w14:textId="4E2558EA" w:rsidR="00E316CA" w:rsidRPr="003F33CE" w:rsidRDefault="00E316CA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Звернення про надання консультацій з податкових питань</w:t>
            </w:r>
          </w:p>
        </w:tc>
      </w:tr>
      <w:tr w:rsidR="002F26C3" w:rsidRPr="00684B87" w14:paraId="4C6C7C80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67823524" w14:textId="3A28B059" w:rsidR="002F26C3" w:rsidRPr="003F33CE" w:rsidRDefault="002F26C3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Державна служба України з питань праці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6C5B92B5" w14:textId="77777777" w:rsidR="00B062F8" w:rsidRPr="003F33CE" w:rsidRDefault="00B062F8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6092A33F">
              <w:rPr>
                <w:sz w:val="22"/>
                <w:szCs w:val="22"/>
              </w:rPr>
              <w:t>Законодавство України</w:t>
            </w:r>
          </w:p>
          <w:p w14:paraId="3176916D" w14:textId="77777777" w:rsidR="008A7B1A" w:rsidRPr="003F33CE" w:rsidRDefault="008A7B1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Дозволи та декларації</w:t>
            </w:r>
          </w:p>
          <w:p w14:paraId="715A8B23" w14:textId="77777777" w:rsidR="00A674C2" w:rsidRPr="003F33CE" w:rsidRDefault="00A674C2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Акти проведених перевірок</w:t>
            </w:r>
          </w:p>
          <w:p w14:paraId="7AD71B4A" w14:textId="77777777" w:rsidR="00E316CA" w:rsidRPr="003F33CE" w:rsidRDefault="00E316C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Приписи за результатами проведених перевірок</w:t>
            </w:r>
          </w:p>
          <w:p w14:paraId="093D8E3B" w14:textId="50A118D0" w:rsidR="00E316CA" w:rsidRPr="003F33CE" w:rsidRDefault="00E316CA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Запити про надання інформації</w:t>
            </w:r>
          </w:p>
        </w:tc>
        <w:tc>
          <w:tcPr>
            <w:tcW w:w="6138" w:type="dxa"/>
          </w:tcPr>
          <w:p w14:paraId="02A57E4B" w14:textId="40EEF875" w:rsidR="002F26C3" w:rsidRPr="003F33CE" w:rsidRDefault="00B062F8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Отримання дозволів на </w:t>
            </w:r>
            <w:r w:rsidR="00EB7448" w:rsidRPr="003F33CE">
              <w:rPr>
                <w:sz w:val="22"/>
                <w:szCs w:val="22"/>
              </w:rPr>
              <w:t>виконання робіт підвищеної небезпеки та на експлуатацію (застосування) машин, механізмів, устатк</w:t>
            </w:r>
            <w:r w:rsidR="00697D38">
              <w:rPr>
                <w:sz w:val="22"/>
                <w:szCs w:val="22"/>
              </w:rPr>
              <w:t>у</w:t>
            </w:r>
            <w:r w:rsidR="00EB7448" w:rsidRPr="003F33CE">
              <w:rPr>
                <w:sz w:val="22"/>
                <w:szCs w:val="22"/>
              </w:rPr>
              <w:t>вання підвищеної небезпеки</w:t>
            </w:r>
          </w:p>
          <w:p w14:paraId="1E73BD2E" w14:textId="77777777" w:rsidR="00C402A8" w:rsidRPr="003F33CE" w:rsidRDefault="00086B43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Подання декларацій відповідності матеріально-технічної бази</w:t>
            </w:r>
            <w:r w:rsidR="00C402A8" w:rsidRPr="003F33CE">
              <w:rPr>
                <w:sz w:val="22"/>
                <w:szCs w:val="22"/>
              </w:rPr>
              <w:t xml:space="preserve"> </w:t>
            </w:r>
          </w:p>
          <w:p w14:paraId="523159A4" w14:textId="77777777" w:rsidR="00086B43" w:rsidRPr="003F33CE" w:rsidRDefault="00C402A8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Розслідування нещасних випадків на виробництві</w:t>
            </w:r>
          </w:p>
          <w:p w14:paraId="19863358" w14:textId="5B5F5219" w:rsidR="00A674C2" w:rsidRPr="003F33CE" w:rsidRDefault="00A674C2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Проведення перевірок з охорони праці</w:t>
            </w:r>
          </w:p>
        </w:tc>
      </w:tr>
      <w:tr w:rsidR="007B1312" w:rsidRPr="00684B87" w14:paraId="594AD16D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6E56735D" w14:textId="6F1AEDF4" w:rsidR="007B1312" w:rsidRPr="003F33CE" w:rsidRDefault="007B1312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Інші органи державної влади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0594AB3A" w14:textId="5CC7906E" w:rsidR="007B1312" w:rsidRPr="003F33CE" w:rsidRDefault="007B1312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Законодавство України</w:t>
            </w:r>
          </w:p>
        </w:tc>
        <w:tc>
          <w:tcPr>
            <w:tcW w:w="6138" w:type="dxa"/>
          </w:tcPr>
          <w:p w14:paraId="33798E09" w14:textId="23E57B6A" w:rsidR="007B1312" w:rsidRPr="003F33CE" w:rsidRDefault="00D73FEC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Взаємодія відбувається з урахуванням сфери діяльності та повноважень кожного конкретного органу</w:t>
            </w:r>
          </w:p>
        </w:tc>
      </w:tr>
      <w:tr w:rsidR="004F0CA5" w:rsidRPr="003F33CE" w14:paraId="3F32DD4C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429FA955" w14:textId="1505B94B" w:rsidR="004F0CA5" w:rsidRPr="003F33CE" w:rsidRDefault="00AD158A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Міжнародні фінансові інституції</w:t>
            </w:r>
            <w:r w:rsidR="001554DD" w:rsidRPr="003F33CE">
              <w:rPr>
                <w:sz w:val="22"/>
                <w:szCs w:val="22"/>
              </w:rPr>
              <w:t xml:space="preserve"> (МФІ)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3697ADDF" w14:textId="77777777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Меморандуми та інші документи про співпрацю</w:t>
            </w:r>
          </w:p>
          <w:p w14:paraId="022FF9B3" w14:textId="73F61F7F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Договори про надання фінансування</w:t>
            </w:r>
          </w:p>
        </w:tc>
        <w:tc>
          <w:tcPr>
            <w:tcW w:w="6138" w:type="dxa"/>
          </w:tcPr>
          <w:p w14:paraId="332DCB71" w14:textId="77777777" w:rsidR="004F0CA5" w:rsidRPr="003F33CE" w:rsidRDefault="001A464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кредитів, грантів, позик тощо</w:t>
            </w:r>
          </w:p>
          <w:p w14:paraId="5AF24B7C" w14:textId="77777777" w:rsidR="001A464D" w:rsidRPr="003F33CE" w:rsidRDefault="001A464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Виконання вимог щодо приведення діяльності ОВК у відповідність до </w:t>
            </w:r>
            <w:r w:rsidR="001554DD" w:rsidRPr="003F33CE">
              <w:rPr>
                <w:sz w:val="22"/>
                <w:szCs w:val="22"/>
              </w:rPr>
              <w:t>стандартів МФІ, яка надає фінансування</w:t>
            </w:r>
          </w:p>
          <w:p w14:paraId="158D3B97" w14:textId="77777777" w:rsidR="001554DD" w:rsidRPr="003F33CE" w:rsidRDefault="001554D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у спільних маркетингових та інших заходах</w:t>
            </w:r>
          </w:p>
          <w:p w14:paraId="058AF703" w14:textId="428820E6" w:rsidR="001554DD" w:rsidRPr="003F33CE" w:rsidRDefault="00A26423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Реалізація спільних проєктів</w:t>
            </w:r>
          </w:p>
        </w:tc>
      </w:tr>
      <w:tr w:rsidR="004F0CA5" w:rsidRPr="003F33CE" w14:paraId="43B31227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452A75E1" w14:textId="74E59BFD" w:rsidR="004F0CA5" w:rsidRPr="003F33CE" w:rsidRDefault="004F0CA5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Локальні </w:t>
            </w:r>
            <w:r w:rsidR="002C02A6" w:rsidRPr="003F33CE">
              <w:rPr>
                <w:sz w:val="22"/>
                <w:szCs w:val="22"/>
              </w:rPr>
              <w:t>банки та фінансові організації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701B3675" w14:textId="77777777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08F90C5D" w14:textId="3D60A422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Договори про надання фінансування</w:t>
            </w:r>
            <w:r w:rsidR="003F33CE" w:rsidRPr="003F33CE">
              <w:rPr>
                <w:sz w:val="22"/>
                <w:szCs w:val="22"/>
              </w:rPr>
              <w:t>, відкриття банківських рахунків тощо</w:t>
            </w:r>
          </w:p>
        </w:tc>
        <w:tc>
          <w:tcPr>
            <w:tcW w:w="6138" w:type="dxa"/>
          </w:tcPr>
          <w:p w14:paraId="025ABB42" w14:textId="77777777" w:rsidR="00A26423" w:rsidRPr="003F33CE" w:rsidRDefault="00A26423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кредитів, позик</w:t>
            </w:r>
          </w:p>
          <w:p w14:paraId="7AF68B62" w14:textId="77777777" w:rsidR="00FA3084" w:rsidRPr="003F33CE" w:rsidRDefault="00FA3084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Отримання банківських гарантій для участі в тендерах, інших конкурсних процедурах та для інших цілей</w:t>
            </w:r>
          </w:p>
          <w:p w14:paraId="555BF42C" w14:textId="72B7AE80" w:rsidR="002C02A6" w:rsidRPr="003F33CE" w:rsidRDefault="002C02A6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Відкриття рахунків</w:t>
            </w:r>
          </w:p>
        </w:tc>
      </w:tr>
      <w:tr w:rsidR="004F0CA5" w:rsidRPr="003F33CE" w14:paraId="7ACC9149" w14:textId="77777777" w:rsidTr="6092A33F">
        <w:trPr>
          <w:trHeight w:val="20"/>
        </w:trPr>
        <w:tc>
          <w:tcPr>
            <w:tcW w:w="3071" w:type="dxa"/>
            <w:vAlign w:val="center"/>
          </w:tcPr>
          <w:p w14:paraId="1ACAAB68" w14:textId="3DBCFBC2" w:rsidR="004F0CA5" w:rsidRPr="003F33CE" w:rsidRDefault="004F0CA5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Інші ОВК та Асоціації ОВК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498F47BE" w14:textId="77777777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6C1E701F" w14:textId="18C02E20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Меморандуми про співпрацю</w:t>
            </w:r>
          </w:p>
        </w:tc>
        <w:tc>
          <w:tcPr>
            <w:tcW w:w="6138" w:type="dxa"/>
          </w:tcPr>
          <w:p w14:paraId="0CEFF4D3" w14:textId="77777777" w:rsidR="00B020DD" w:rsidRPr="003F33CE" w:rsidRDefault="00B020D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Участь у спільних маркетингових та інших заходах</w:t>
            </w:r>
          </w:p>
          <w:p w14:paraId="009A48C6" w14:textId="4E85FE4E" w:rsidR="00B020DD" w:rsidRPr="003F33CE" w:rsidRDefault="00B020D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Обмін досвідом діяльності </w:t>
            </w:r>
          </w:p>
          <w:p w14:paraId="29D31E9A" w14:textId="4551D476" w:rsidR="004F0CA5" w:rsidRPr="003F33CE" w:rsidRDefault="00B020D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Створення асоціацій ОВК</w:t>
            </w:r>
          </w:p>
          <w:p w14:paraId="66C05011" w14:textId="02550453" w:rsidR="00B020DD" w:rsidRPr="003F33CE" w:rsidRDefault="00B020DD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Об'єднання декількох ОВК</w:t>
            </w:r>
          </w:p>
        </w:tc>
      </w:tr>
      <w:tr w:rsidR="004F0CA5" w:rsidRPr="00684B87" w14:paraId="1E3774C1" w14:textId="77777777" w:rsidTr="6092A33F">
        <w:trPr>
          <w:trHeight w:val="449"/>
        </w:trPr>
        <w:tc>
          <w:tcPr>
            <w:tcW w:w="3071" w:type="dxa"/>
            <w:vAlign w:val="center"/>
          </w:tcPr>
          <w:p w14:paraId="23416459" w14:textId="6B5ABF60" w:rsidR="004F0CA5" w:rsidRPr="003F33CE" w:rsidRDefault="004F0CA5" w:rsidP="000536CE">
            <w:pPr>
              <w:pStyle w:val="Style1"/>
              <w:numPr>
                <w:ilvl w:val="0"/>
                <w:numId w:val="0"/>
              </w:numPr>
              <w:spacing w:line="259" w:lineRule="auto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lastRenderedPageBreak/>
              <w:t>Інші заінтересовані особи</w:t>
            </w:r>
          </w:p>
        </w:tc>
        <w:tc>
          <w:tcPr>
            <w:tcW w:w="4300" w:type="dxa"/>
            <w:noWrap/>
            <w:tcMar>
              <w:left w:w="115" w:type="dxa"/>
              <w:right w:w="115" w:type="dxa"/>
            </w:tcMar>
            <w:vAlign w:val="center"/>
          </w:tcPr>
          <w:p w14:paraId="758D6022" w14:textId="77777777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 xml:space="preserve">Законодавство України </w:t>
            </w:r>
          </w:p>
          <w:p w14:paraId="1EB367DA" w14:textId="4BADF029" w:rsidR="004F0CA5" w:rsidRPr="003F33CE" w:rsidRDefault="004F0CA5" w:rsidP="00FE6ED1">
            <w:pPr>
              <w:pStyle w:val="Style1"/>
              <w:numPr>
                <w:ilvl w:val="0"/>
                <w:numId w:val="7"/>
              </w:numPr>
              <w:spacing w:line="259" w:lineRule="auto"/>
              <w:ind w:left="357" w:hanging="357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Меморандуми про співпрацю</w:t>
            </w:r>
          </w:p>
        </w:tc>
        <w:tc>
          <w:tcPr>
            <w:tcW w:w="6138" w:type="dxa"/>
          </w:tcPr>
          <w:p w14:paraId="63A3CE8A" w14:textId="1818ED06" w:rsidR="004F0CA5" w:rsidRPr="003F33CE" w:rsidRDefault="003F33CE" w:rsidP="00FE6ED1">
            <w:pPr>
              <w:pStyle w:val="Style1"/>
              <w:numPr>
                <w:ilvl w:val="0"/>
                <w:numId w:val="6"/>
              </w:numPr>
              <w:spacing w:line="259" w:lineRule="auto"/>
              <w:ind w:left="321" w:hanging="283"/>
              <w:contextualSpacing w:val="0"/>
              <w:rPr>
                <w:sz w:val="22"/>
                <w:szCs w:val="22"/>
              </w:rPr>
            </w:pPr>
            <w:r w:rsidRPr="003F33CE">
              <w:rPr>
                <w:sz w:val="22"/>
                <w:szCs w:val="22"/>
              </w:rPr>
              <w:t>Взаємодія відбувається з урахуванням сфери діяльності кожної конкретної заінтересованої сторони</w:t>
            </w:r>
          </w:p>
        </w:tc>
      </w:tr>
    </w:tbl>
    <w:p w14:paraId="7876F9E0" w14:textId="77777777" w:rsidR="00240EEA" w:rsidRDefault="00240EEA" w:rsidP="00FE2529">
      <w:pPr>
        <w:pStyle w:val="11"/>
        <w:numPr>
          <w:ilvl w:val="0"/>
          <w:numId w:val="0"/>
        </w:numPr>
        <w:rPr>
          <w:lang w:eastAsia="uk-UA"/>
        </w:rPr>
      </w:pPr>
    </w:p>
    <w:p w14:paraId="075CF293" w14:textId="77777777" w:rsidR="00D76245" w:rsidRDefault="00D76245" w:rsidP="00D76245">
      <w:pPr>
        <w:rPr>
          <w:lang w:val="uk-UA" w:eastAsia="uk-UA"/>
        </w:rPr>
        <w:sectPr w:rsidR="00D76245" w:rsidSect="001672AD">
          <w:pgSz w:w="16838" w:h="11906" w:orient="landscape" w:code="9"/>
          <w:pgMar w:top="1276" w:right="1134" w:bottom="850" w:left="1134" w:header="720" w:footer="720" w:gutter="0"/>
          <w:cols w:space="720"/>
          <w:docGrid w:linePitch="360"/>
        </w:sectPr>
      </w:pPr>
    </w:p>
    <w:p w14:paraId="13D2AFF8" w14:textId="581882F0" w:rsidR="00D76245" w:rsidRDefault="00D76245" w:rsidP="00D76245">
      <w:pPr>
        <w:pStyle w:val="Heading1"/>
        <w:numPr>
          <w:ilvl w:val="0"/>
          <w:numId w:val="0"/>
        </w:numPr>
        <w:jc w:val="center"/>
      </w:pPr>
      <w:bookmarkStart w:id="40" w:name="_Toc127802431"/>
      <w:r>
        <w:lastRenderedPageBreak/>
        <w:t xml:space="preserve">Додаток </w:t>
      </w:r>
      <w:r w:rsidRPr="004445C4">
        <w:rPr>
          <w:lang w:val="ru-RU"/>
        </w:rPr>
        <w:t>2</w:t>
      </w:r>
      <w:r>
        <w:t xml:space="preserve">. </w:t>
      </w:r>
      <w:r w:rsidR="004445C4">
        <w:t>Перелік інформації, яка має надаватись державним органам відповідно до вимог законодавства України</w:t>
      </w:r>
      <w:r w:rsidR="00145E47">
        <w:rPr>
          <w:rStyle w:val="FootnoteReference"/>
        </w:rPr>
        <w:footnoteReference w:id="3"/>
      </w:r>
      <w:bookmarkEnd w:id="40"/>
    </w:p>
    <w:tbl>
      <w:tblPr>
        <w:tblStyle w:val="TableGrid"/>
        <w:tblW w:w="15020" w:type="dxa"/>
        <w:tblLayout w:type="fixed"/>
        <w:tblLook w:val="04A0" w:firstRow="1" w:lastRow="0" w:firstColumn="1" w:lastColumn="0" w:noHBand="0" w:noVBand="1"/>
      </w:tblPr>
      <w:tblGrid>
        <w:gridCol w:w="562"/>
        <w:gridCol w:w="2521"/>
        <w:gridCol w:w="2015"/>
        <w:gridCol w:w="3425"/>
        <w:gridCol w:w="1306"/>
        <w:gridCol w:w="5191"/>
      </w:tblGrid>
      <w:tr w:rsidR="00C63126" w:rsidRPr="00684B87" w14:paraId="133170E9" w14:textId="77777777" w:rsidTr="000840FC">
        <w:tc>
          <w:tcPr>
            <w:tcW w:w="562" w:type="dxa"/>
          </w:tcPr>
          <w:p w14:paraId="69720EB3" w14:textId="0B4CDC63" w:rsidR="00C63126" w:rsidRPr="00FD5770" w:rsidRDefault="00CC7534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№.</w:t>
            </w:r>
          </w:p>
        </w:tc>
        <w:tc>
          <w:tcPr>
            <w:tcW w:w="2521" w:type="dxa"/>
          </w:tcPr>
          <w:p w14:paraId="57AAD5A3" w14:textId="0CCFD6D3" w:rsidR="00C63126" w:rsidRPr="00FD5770" w:rsidRDefault="00CC7534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Опис інформації, що подається</w:t>
            </w:r>
          </w:p>
        </w:tc>
        <w:tc>
          <w:tcPr>
            <w:tcW w:w="2015" w:type="dxa"/>
          </w:tcPr>
          <w:p w14:paraId="4FD29FE3" w14:textId="77C0C5C6" w:rsidR="00C63126" w:rsidRPr="00FD5770" w:rsidRDefault="00CC7534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Орган,</w:t>
            </w:r>
            <w:r w:rsidR="000840FC">
              <w:rPr>
                <w:rFonts w:eastAsiaTheme="majorEastAsia" w:cs="Arial"/>
                <w:b/>
                <w:sz w:val="22"/>
                <w:lang w:val="uk-UA"/>
              </w:rPr>
              <w:t xml:space="preserve"> до</w:t>
            </w:r>
            <w:r>
              <w:rPr>
                <w:rFonts w:eastAsiaTheme="majorEastAsia" w:cs="Arial"/>
                <w:b/>
                <w:sz w:val="22"/>
                <w:lang w:val="uk-UA"/>
              </w:rPr>
              <w:t xml:space="preserve"> яко</w:t>
            </w:r>
            <w:r w:rsidR="000840FC">
              <w:rPr>
                <w:rFonts w:eastAsiaTheme="majorEastAsia" w:cs="Arial"/>
                <w:b/>
                <w:sz w:val="22"/>
                <w:lang w:val="uk-UA"/>
              </w:rPr>
              <w:t>го</w:t>
            </w:r>
            <w:r>
              <w:rPr>
                <w:rFonts w:eastAsiaTheme="majorEastAsia" w:cs="Arial"/>
                <w:b/>
                <w:sz w:val="22"/>
                <w:lang w:val="uk-UA"/>
              </w:rPr>
              <w:t xml:space="preserve"> подаєт</w:t>
            </w:r>
            <w:r w:rsidR="000840FC">
              <w:rPr>
                <w:rFonts w:eastAsiaTheme="majorEastAsia" w:cs="Arial"/>
                <w:b/>
                <w:sz w:val="22"/>
                <w:lang w:val="uk-UA"/>
              </w:rPr>
              <w:t>ься</w:t>
            </w:r>
          </w:p>
        </w:tc>
        <w:tc>
          <w:tcPr>
            <w:tcW w:w="3425" w:type="dxa"/>
          </w:tcPr>
          <w:p w14:paraId="5E4CA0DA" w14:textId="5E911962" w:rsidR="00C63126" w:rsidRPr="00FD5770" w:rsidRDefault="000840FC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Строк для подання</w:t>
            </w:r>
          </w:p>
        </w:tc>
        <w:tc>
          <w:tcPr>
            <w:tcW w:w="1306" w:type="dxa"/>
          </w:tcPr>
          <w:p w14:paraId="3CC3BFC9" w14:textId="6C623EFE" w:rsidR="00C63126" w:rsidRPr="00FD5770" w:rsidRDefault="000840FC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Періодичність</w:t>
            </w:r>
          </w:p>
        </w:tc>
        <w:tc>
          <w:tcPr>
            <w:tcW w:w="5191" w:type="dxa"/>
          </w:tcPr>
          <w:p w14:paraId="3CA14DC6" w14:textId="079524A4" w:rsidR="00C63126" w:rsidRPr="00FD5770" w:rsidRDefault="000840FC" w:rsidP="00C80F16">
            <w:pPr>
              <w:spacing w:after="120" w:line="259" w:lineRule="auto"/>
              <w:rPr>
                <w:rFonts w:eastAsiaTheme="majorEastAsia" w:cs="Arial"/>
                <w:b/>
                <w:sz w:val="22"/>
                <w:lang w:val="uk-UA"/>
              </w:rPr>
            </w:pPr>
            <w:r>
              <w:rPr>
                <w:rFonts w:eastAsiaTheme="majorEastAsia" w:cs="Arial"/>
                <w:b/>
                <w:sz w:val="22"/>
                <w:lang w:val="uk-UA"/>
              </w:rPr>
              <w:t>Нормативно-правові акти, якими регулюється вимога щодо подання</w:t>
            </w:r>
          </w:p>
        </w:tc>
      </w:tr>
      <w:tr w:rsidR="00C63126" w:rsidRPr="00684B87" w14:paraId="644A67CA" w14:textId="77777777" w:rsidTr="000840FC">
        <w:tc>
          <w:tcPr>
            <w:tcW w:w="562" w:type="dxa"/>
          </w:tcPr>
          <w:p w14:paraId="6AC55529" w14:textId="77777777" w:rsidR="00C63126" w:rsidRPr="000840FC" w:rsidRDefault="00C63126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lang w:val="uk-UA"/>
              </w:rPr>
            </w:pPr>
          </w:p>
        </w:tc>
        <w:tc>
          <w:tcPr>
            <w:tcW w:w="2521" w:type="dxa"/>
          </w:tcPr>
          <w:p w14:paraId="2F6100C7" w14:textId="1F3F41BC" w:rsidR="00C63126" w:rsidRPr="00FD5770" w:rsidRDefault="00700996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bCs/>
                <w:sz w:val="22"/>
                <w:lang w:val="uk-UA"/>
              </w:rPr>
              <w:t>Правила надання послуг організації (зміни до правил)</w:t>
            </w:r>
          </w:p>
        </w:tc>
        <w:tc>
          <w:tcPr>
            <w:tcW w:w="2015" w:type="dxa"/>
          </w:tcPr>
          <w:p w14:paraId="3767A7F0" w14:textId="271CD4DB" w:rsidR="00C63126" w:rsidRPr="00FD5770" w:rsidRDefault="000A6432" w:rsidP="008409E9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bCs/>
                <w:sz w:val="22"/>
                <w:lang w:val="uk-UA"/>
              </w:rPr>
              <w:t>Державне агентство України</w:t>
            </w:r>
            <w:r w:rsidR="008409E9">
              <w:rPr>
                <w:rFonts w:cs="Arial"/>
                <w:bCs/>
                <w:sz w:val="22"/>
                <w:lang w:val="uk-UA"/>
              </w:rPr>
              <w:t xml:space="preserve"> з розвитку меліорації, рибного господарства та продовольчих програм</w:t>
            </w:r>
          </w:p>
        </w:tc>
        <w:tc>
          <w:tcPr>
            <w:tcW w:w="3425" w:type="dxa"/>
          </w:tcPr>
          <w:p w14:paraId="1EA26D45" w14:textId="3B0B5CF6" w:rsidR="00C63126" w:rsidRPr="00FD5770" w:rsidRDefault="0076004B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bCs/>
                <w:sz w:val="22"/>
                <w:lang w:val="uk-UA"/>
              </w:rPr>
              <w:t>Протягом 14 днів з дня затвердження Правил або внесення змін до них</w:t>
            </w:r>
          </w:p>
        </w:tc>
        <w:tc>
          <w:tcPr>
            <w:tcW w:w="1306" w:type="dxa"/>
          </w:tcPr>
          <w:p w14:paraId="5846A3B1" w14:textId="3530AAE0" w:rsidR="00C63126" w:rsidRPr="00FD5770" w:rsidRDefault="00B651F8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– </w:t>
            </w:r>
          </w:p>
        </w:tc>
        <w:tc>
          <w:tcPr>
            <w:tcW w:w="5191" w:type="dxa"/>
          </w:tcPr>
          <w:p w14:paraId="29029CE9" w14:textId="091AD9CE" w:rsidR="00C63126" w:rsidRPr="00FD5770" w:rsidRDefault="008812AD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bCs/>
                <w:sz w:val="22"/>
                <w:lang w:val="uk-UA"/>
              </w:rPr>
              <w:t>Частина перша статті 20 ЗУ "Про організації водокористувачів та стимулювання гідротехнічної меліорації земель"</w:t>
            </w:r>
          </w:p>
        </w:tc>
      </w:tr>
      <w:tr w:rsidR="00C63126" w:rsidRPr="00684B87" w14:paraId="11EDBA65" w14:textId="77777777" w:rsidTr="000840FC">
        <w:tc>
          <w:tcPr>
            <w:tcW w:w="562" w:type="dxa"/>
          </w:tcPr>
          <w:p w14:paraId="157CA5B9" w14:textId="77777777" w:rsidR="00C63126" w:rsidRPr="000840FC" w:rsidRDefault="00C63126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lang w:val="uk-UA"/>
              </w:rPr>
            </w:pPr>
          </w:p>
        </w:tc>
        <w:tc>
          <w:tcPr>
            <w:tcW w:w="2521" w:type="dxa"/>
          </w:tcPr>
          <w:p w14:paraId="69EE6EEA" w14:textId="7ED16146" w:rsidR="00C63126" w:rsidRPr="00FD5770" w:rsidRDefault="003242E2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Скорочена ф</w:t>
            </w:r>
            <w:r w:rsidR="003A6413" w:rsidRPr="00FD5770">
              <w:rPr>
                <w:rFonts w:eastAsiaTheme="majorEastAsia" w:cs="Arial"/>
                <w:bCs/>
                <w:sz w:val="22"/>
                <w:lang w:val="uk-UA"/>
              </w:rPr>
              <w:t>інансова звітність (</w:t>
            </w: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баланс та звіт про фінансові результати)</w:t>
            </w:r>
          </w:p>
        </w:tc>
        <w:tc>
          <w:tcPr>
            <w:tcW w:w="2015" w:type="dxa"/>
          </w:tcPr>
          <w:p w14:paraId="7B21F67F" w14:textId="5E994A1E" w:rsidR="00C63126" w:rsidRPr="00FD5770" w:rsidRDefault="00EF258C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Державна служба статистики України</w:t>
            </w:r>
          </w:p>
        </w:tc>
        <w:tc>
          <w:tcPr>
            <w:tcW w:w="3425" w:type="dxa"/>
          </w:tcPr>
          <w:p w14:paraId="60FA7121" w14:textId="190A65DC" w:rsidR="00C63126" w:rsidRPr="00FD5770" w:rsidRDefault="004161CD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Не пізніше 28 лютого року, що настає за звітним роком</w:t>
            </w:r>
          </w:p>
        </w:tc>
        <w:tc>
          <w:tcPr>
            <w:tcW w:w="1306" w:type="dxa"/>
          </w:tcPr>
          <w:p w14:paraId="02D2D6BC" w14:textId="47045201" w:rsidR="00C63126" w:rsidRPr="00FD5770" w:rsidRDefault="004161CD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Щорічно</w:t>
            </w:r>
          </w:p>
        </w:tc>
        <w:tc>
          <w:tcPr>
            <w:tcW w:w="5191" w:type="dxa"/>
          </w:tcPr>
          <w:p w14:paraId="62FF207A" w14:textId="077C7C92" w:rsidR="00727D61" w:rsidRPr="00FD5770" w:rsidRDefault="00727D61" w:rsidP="00727D61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пункт 5 Порядку подання фінансової звітності</w:t>
            </w:r>
            <w:r w:rsidR="00FD5770" w:rsidRPr="00FD5770">
              <w:rPr>
                <w:rFonts w:eastAsiaTheme="majorEastAsia" w:cs="Arial"/>
                <w:bCs/>
                <w:sz w:val="22"/>
                <w:lang w:val="uk-UA"/>
              </w:rPr>
              <w:t>, затвердженого постановою Кабінету Міністрів України № 419 від 28 лютого 2000 року</w:t>
            </w:r>
          </w:p>
          <w:p w14:paraId="6D84924E" w14:textId="14C068E4" w:rsidR="00C63126" w:rsidRPr="00FD5770" w:rsidRDefault="00ED7871" w:rsidP="00727D61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Частина третя статті 11 </w:t>
            </w:r>
            <w:r w:rsidR="00727D61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ЗУ </w:t>
            </w:r>
            <w:r w:rsidR="00E15F7C" w:rsidRPr="00FD5770">
              <w:rPr>
                <w:rFonts w:eastAsiaTheme="majorEastAsia" w:cs="Arial"/>
                <w:bCs/>
                <w:sz w:val="22"/>
                <w:lang w:val="uk-UA"/>
              </w:rPr>
              <w:t>"</w:t>
            </w:r>
            <w:r w:rsidR="00727D61" w:rsidRPr="00FD5770">
              <w:rPr>
                <w:rFonts w:eastAsiaTheme="majorEastAsia" w:cs="Arial"/>
                <w:bCs/>
                <w:sz w:val="22"/>
                <w:lang w:val="uk-UA"/>
              </w:rPr>
              <w:t>Про бухгалтерський облік та фінансову звітність в Україні</w:t>
            </w:r>
            <w:r w:rsidR="00E15F7C" w:rsidRPr="00FD5770">
              <w:rPr>
                <w:rFonts w:eastAsiaTheme="majorEastAsia" w:cs="Arial"/>
                <w:bCs/>
                <w:sz w:val="22"/>
                <w:lang w:val="uk-UA"/>
              </w:rPr>
              <w:t>"</w:t>
            </w:r>
          </w:p>
        </w:tc>
      </w:tr>
      <w:tr w:rsidR="00C63126" w:rsidRPr="00FD5770" w14:paraId="15107681" w14:textId="77777777" w:rsidTr="000840FC">
        <w:tc>
          <w:tcPr>
            <w:tcW w:w="562" w:type="dxa"/>
          </w:tcPr>
          <w:p w14:paraId="68146910" w14:textId="77777777" w:rsidR="00C63126" w:rsidRPr="000840FC" w:rsidRDefault="00C63126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lang w:val="uk-UA"/>
              </w:rPr>
            </w:pPr>
          </w:p>
        </w:tc>
        <w:tc>
          <w:tcPr>
            <w:tcW w:w="2521" w:type="dxa"/>
          </w:tcPr>
          <w:p w14:paraId="720F89BD" w14:textId="3CCB147D" w:rsidR="00C63126" w:rsidRPr="00FD5770" w:rsidRDefault="00314DF6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Звіт про використання доходів (прибутків) неприбуткової організації</w:t>
            </w:r>
          </w:p>
        </w:tc>
        <w:tc>
          <w:tcPr>
            <w:tcW w:w="2015" w:type="dxa"/>
          </w:tcPr>
          <w:p w14:paraId="59240C53" w14:textId="4333977A" w:rsidR="00C63126" w:rsidRPr="00FD5770" w:rsidRDefault="00D27659" w:rsidP="00D27659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Державна податкова служба України</w:t>
            </w:r>
          </w:p>
        </w:tc>
        <w:tc>
          <w:tcPr>
            <w:tcW w:w="3425" w:type="dxa"/>
          </w:tcPr>
          <w:p w14:paraId="56F99EF2" w14:textId="2BF9D285" w:rsidR="00C63126" w:rsidRPr="00FD5770" w:rsidRDefault="00110966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Протягом 60 календарних днів, що настають за останнім календарним днем звітного (податкового) року</w:t>
            </w:r>
          </w:p>
        </w:tc>
        <w:tc>
          <w:tcPr>
            <w:tcW w:w="1306" w:type="dxa"/>
          </w:tcPr>
          <w:p w14:paraId="41539F1A" w14:textId="2DE064E6" w:rsidR="00C63126" w:rsidRPr="00FD5770" w:rsidRDefault="00110966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Щорічно</w:t>
            </w:r>
          </w:p>
        </w:tc>
        <w:tc>
          <w:tcPr>
            <w:tcW w:w="5191" w:type="dxa"/>
          </w:tcPr>
          <w:p w14:paraId="452738EE" w14:textId="234D1A5D" w:rsidR="00215EB6" w:rsidRPr="00FD5770" w:rsidRDefault="00215EB6" w:rsidP="00215EB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Статті 46,</w:t>
            </w:r>
            <w:r w:rsidR="00A62989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 </w:t>
            </w:r>
            <w:r w:rsidRPr="00FD5770">
              <w:rPr>
                <w:rFonts w:eastAsiaTheme="majorEastAsia" w:cs="Arial"/>
                <w:bCs/>
                <w:sz w:val="22"/>
                <w:lang w:val="uk-UA"/>
              </w:rPr>
              <w:t>49, 133 Податкового кодексу України</w:t>
            </w:r>
          </w:p>
          <w:p w14:paraId="0CBFED76" w14:textId="7FC0AA35" w:rsidR="00215EB6" w:rsidRPr="00FD5770" w:rsidRDefault="00215EB6" w:rsidP="00215EB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ЗУ "Про бухгалтерський облік та фінансову звітність в Україні"</w:t>
            </w:r>
          </w:p>
          <w:p w14:paraId="400B8595" w14:textId="7B1810A7" w:rsidR="00C63126" w:rsidRPr="00FD5770" w:rsidRDefault="00215EB6" w:rsidP="00FD5770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Порядок подання фінансової звітності</w:t>
            </w:r>
          </w:p>
        </w:tc>
      </w:tr>
      <w:tr w:rsidR="00C63126" w:rsidRPr="00FD5770" w14:paraId="2F208589" w14:textId="77777777" w:rsidTr="000840FC">
        <w:tc>
          <w:tcPr>
            <w:tcW w:w="562" w:type="dxa"/>
          </w:tcPr>
          <w:p w14:paraId="339EF061" w14:textId="77777777" w:rsidR="00C63126" w:rsidRPr="000840FC" w:rsidRDefault="00C63126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lang w:val="uk-UA"/>
              </w:rPr>
            </w:pPr>
          </w:p>
        </w:tc>
        <w:tc>
          <w:tcPr>
            <w:tcW w:w="2521" w:type="dxa"/>
          </w:tcPr>
          <w:p w14:paraId="737897F2" w14:textId="57B2C67C" w:rsidR="00C63126" w:rsidRPr="00FD5770" w:rsidRDefault="00835F6C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Звітність </w:t>
            </w:r>
            <w:r w:rsidR="00A914E0" w:rsidRPr="00FD5770">
              <w:rPr>
                <w:rFonts w:eastAsiaTheme="majorEastAsia" w:cs="Arial"/>
                <w:bCs/>
                <w:sz w:val="22"/>
                <w:lang w:val="uk-UA"/>
              </w:rPr>
              <w:t>з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і сплати </w:t>
            </w:r>
            <w:r w:rsidR="00D05AEC" w:rsidRPr="00FD5770">
              <w:rPr>
                <w:rFonts w:eastAsiaTheme="majorEastAsia" w:cs="Arial"/>
                <w:bCs/>
                <w:sz w:val="22"/>
                <w:lang w:val="uk-UA"/>
              </w:rPr>
              <w:t>єдиного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 соціального внеску (</w:t>
            </w:r>
            <w:r w:rsidR="00A914E0" w:rsidRPr="00FD5770">
              <w:rPr>
                <w:rFonts w:eastAsiaTheme="majorEastAsia" w:cs="Arial"/>
                <w:bCs/>
                <w:sz w:val="22"/>
                <w:lang w:val="uk-UA"/>
              </w:rPr>
              <w:t>ЄСВ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>)</w:t>
            </w:r>
            <w:r w:rsidR="00A914E0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 та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 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lastRenderedPageBreak/>
              <w:t>податку на доходи фізичних осіб</w:t>
            </w:r>
            <w:r w:rsidR="00A914E0"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 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>(</w:t>
            </w:r>
            <w:r w:rsidR="00A914E0" w:rsidRPr="00FD5770">
              <w:rPr>
                <w:rFonts w:eastAsiaTheme="majorEastAsia" w:cs="Arial"/>
                <w:bCs/>
                <w:sz w:val="22"/>
                <w:lang w:val="uk-UA"/>
              </w:rPr>
              <w:t>ПДФО</w:t>
            </w:r>
            <w:r w:rsidR="00772090" w:rsidRPr="00FD5770">
              <w:rPr>
                <w:rFonts w:eastAsiaTheme="majorEastAsia" w:cs="Arial"/>
                <w:bCs/>
                <w:sz w:val="22"/>
                <w:lang w:val="uk-UA"/>
              </w:rPr>
              <w:t>)</w:t>
            </w:r>
          </w:p>
        </w:tc>
        <w:tc>
          <w:tcPr>
            <w:tcW w:w="2015" w:type="dxa"/>
          </w:tcPr>
          <w:p w14:paraId="746A0F87" w14:textId="764E70CD" w:rsidR="00C63126" w:rsidRPr="00FD5770" w:rsidRDefault="00B76EEB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lastRenderedPageBreak/>
              <w:t>Державна податкова служба України</w:t>
            </w:r>
          </w:p>
        </w:tc>
        <w:tc>
          <w:tcPr>
            <w:tcW w:w="3425" w:type="dxa"/>
          </w:tcPr>
          <w:p w14:paraId="23E2AE8C" w14:textId="539E8698" w:rsidR="00C63126" w:rsidRPr="00FD5770" w:rsidRDefault="00B76EEB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sz w:val="22"/>
                <w:lang w:val="uk-UA"/>
              </w:rPr>
              <w:t xml:space="preserve">Протягом 40 календарних днів, що настають за останнім </w:t>
            </w:r>
            <w:r w:rsidRPr="00FD5770">
              <w:rPr>
                <w:rFonts w:cs="Arial"/>
                <w:sz w:val="22"/>
                <w:lang w:val="uk-UA"/>
              </w:rPr>
              <w:lastRenderedPageBreak/>
              <w:t>календарним днем звітного (податкового) кварталу</w:t>
            </w:r>
          </w:p>
        </w:tc>
        <w:tc>
          <w:tcPr>
            <w:tcW w:w="1306" w:type="dxa"/>
          </w:tcPr>
          <w:p w14:paraId="4A4EF81E" w14:textId="546790E7" w:rsidR="00C63126" w:rsidRPr="00FD5770" w:rsidRDefault="00B76EEB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lastRenderedPageBreak/>
              <w:t>Щоквартально</w:t>
            </w:r>
          </w:p>
        </w:tc>
        <w:tc>
          <w:tcPr>
            <w:tcW w:w="5191" w:type="dxa"/>
          </w:tcPr>
          <w:p w14:paraId="529166C5" w14:textId="5FDE9887" w:rsidR="00C63126" w:rsidRPr="00FD5770" w:rsidRDefault="00A62989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cs="Arial"/>
                <w:sz w:val="22"/>
                <w:lang w:val="uk-UA"/>
              </w:rPr>
              <w:t>Статті 49, 51 Податкового кодексу України</w:t>
            </w:r>
          </w:p>
        </w:tc>
      </w:tr>
      <w:tr w:rsidR="00C63126" w:rsidRPr="00684B87" w14:paraId="6E9E3302" w14:textId="77777777" w:rsidTr="000840FC">
        <w:tc>
          <w:tcPr>
            <w:tcW w:w="562" w:type="dxa"/>
          </w:tcPr>
          <w:p w14:paraId="33C05DBC" w14:textId="77777777" w:rsidR="00C63126" w:rsidRPr="000840FC" w:rsidRDefault="00C63126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lang w:val="uk-UA"/>
              </w:rPr>
            </w:pPr>
          </w:p>
        </w:tc>
        <w:tc>
          <w:tcPr>
            <w:tcW w:w="2521" w:type="dxa"/>
          </w:tcPr>
          <w:p w14:paraId="75D8B19C" w14:textId="1391C49C" w:rsidR="00C63126" w:rsidRPr="00FD5770" w:rsidRDefault="005C48E3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Звіт про водокористування</w:t>
            </w:r>
          </w:p>
        </w:tc>
        <w:tc>
          <w:tcPr>
            <w:tcW w:w="2015" w:type="dxa"/>
          </w:tcPr>
          <w:p w14:paraId="1522B658" w14:textId="64F07E63" w:rsidR="00C63126" w:rsidRPr="00FD5770" w:rsidRDefault="008D3B94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ДАВР</w:t>
            </w:r>
          </w:p>
        </w:tc>
        <w:tc>
          <w:tcPr>
            <w:tcW w:w="3425" w:type="dxa"/>
          </w:tcPr>
          <w:p w14:paraId="6FBA0D6E" w14:textId="117E25A5" w:rsidR="00C63126" w:rsidRPr="00FD5770" w:rsidRDefault="008D3B94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 xml:space="preserve">До 1 лютого року, </w:t>
            </w:r>
            <w:r w:rsidR="00364110" w:rsidRPr="00FD5770">
              <w:rPr>
                <w:rFonts w:eastAsiaTheme="majorEastAsia" w:cs="Arial"/>
                <w:bCs/>
                <w:sz w:val="22"/>
                <w:lang w:val="uk-UA"/>
              </w:rPr>
              <w:t>що настає за звітним роком</w:t>
            </w:r>
          </w:p>
        </w:tc>
        <w:tc>
          <w:tcPr>
            <w:tcW w:w="1306" w:type="dxa"/>
          </w:tcPr>
          <w:p w14:paraId="4FA22F65" w14:textId="08CBEBB8" w:rsidR="00C63126" w:rsidRPr="00FD5770" w:rsidRDefault="00364110" w:rsidP="00C80F16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Щорічно</w:t>
            </w:r>
          </w:p>
        </w:tc>
        <w:tc>
          <w:tcPr>
            <w:tcW w:w="5191" w:type="dxa"/>
          </w:tcPr>
          <w:p w14:paraId="0F77C2EF" w14:textId="77777777" w:rsidR="003E69BB" w:rsidRPr="00FD5770" w:rsidRDefault="003E69BB" w:rsidP="00DB1230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Стаття 25 Водного кодексу України</w:t>
            </w:r>
          </w:p>
          <w:p w14:paraId="1C01080A" w14:textId="32F5818D" w:rsidR="00C63126" w:rsidRPr="00FD5770" w:rsidRDefault="00DB1230" w:rsidP="00DB1230">
            <w:pPr>
              <w:spacing w:after="120" w:line="259" w:lineRule="auto"/>
              <w:rPr>
                <w:rFonts w:eastAsiaTheme="majorEastAsia" w:cs="Arial"/>
                <w:bCs/>
                <w:sz w:val="22"/>
                <w:lang w:val="uk-UA"/>
              </w:rPr>
            </w:pPr>
            <w:r w:rsidRPr="00FD5770">
              <w:rPr>
                <w:rFonts w:eastAsiaTheme="majorEastAsia" w:cs="Arial"/>
                <w:bCs/>
                <w:sz w:val="22"/>
                <w:lang w:val="uk-UA"/>
              </w:rPr>
              <w:t>Порядок ведення державного обліку водокористування, затверджений Наказом Мінекології № 78 від 16 березня 2015 року</w:t>
            </w:r>
          </w:p>
        </w:tc>
      </w:tr>
      <w:tr w:rsidR="004159BF" w:rsidRPr="00684B87" w14:paraId="2C5E882B" w14:textId="77777777" w:rsidTr="000840FC">
        <w:tc>
          <w:tcPr>
            <w:tcW w:w="562" w:type="dxa"/>
          </w:tcPr>
          <w:p w14:paraId="1C18E5B8" w14:textId="77777777" w:rsidR="004159BF" w:rsidRPr="000840FC" w:rsidRDefault="004159BF" w:rsidP="000840FC">
            <w:pPr>
              <w:pStyle w:val="ListParagraph"/>
              <w:numPr>
                <w:ilvl w:val="0"/>
                <w:numId w:val="9"/>
              </w:numPr>
              <w:spacing w:after="120" w:line="259" w:lineRule="auto"/>
              <w:ind w:left="227" w:hanging="227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</w:p>
        </w:tc>
        <w:tc>
          <w:tcPr>
            <w:tcW w:w="2521" w:type="dxa"/>
          </w:tcPr>
          <w:p w14:paraId="02319119" w14:textId="0608AC46" w:rsidR="004159BF" w:rsidRPr="004159BF" w:rsidRDefault="004159BF" w:rsidP="004159BF">
            <w:pPr>
              <w:spacing w:after="120" w:line="259" w:lineRule="auto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  <w:r w:rsidRPr="004159BF">
              <w:rPr>
                <w:sz w:val="22"/>
                <w:szCs w:val="24"/>
                <w:lang w:val="uk-UA"/>
              </w:rPr>
              <w:t>Повідомлення про плановану діяльність, яка підлягає оцінці впливу на довкілля, та інші пов'язані документи</w:t>
            </w:r>
          </w:p>
        </w:tc>
        <w:tc>
          <w:tcPr>
            <w:tcW w:w="2015" w:type="dxa"/>
          </w:tcPr>
          <w:p w14:paraId="429829F9" w14:textId="15C5BBE5" w:rsidR="004159BF" w:rsidRPr="004159BF" w:rsidRDefault="004159BF" w:rsidP="004159BF">
            <w:pPr>
              <w:spacing w:after="120" w:line="259" w:lineRule="auto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  <w:r w:rsidRPr="004159BF">
              <w:rPr>
                <w:sz w:val="22"/>
                <w:szCs w:val="24"/>
                <w:lang w:val="uk-UA"/>
              </w:rPr>
              <w:t>Обласні, міські державні адміністрації або Мінекології</w:t>
            </w:r>
          </w:p>
        </w:tc>
        <w:tc>
          <w:tcPr>
            <w:tcW w:w="3425" w:type="dxa"/>
          </w:tcPr>
          <w:p w14:paraId="628F10A5" w14:textId="5DC5F816" w:rsidR="004159BF" w:rsidRPr="004159BF" w:rsidRDefault="004159BF" w:rsidP="004159BF">
            <w:pPr>
              <w:spacing w:after="120" w:line="259" w:lineRule="auto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  <w:r w:rsidRPr="004159BF">
              <w:rPr>
                <w:sz w:val="22"/>
                <w:szCs w:val="24"/>
                <w:lang w:val="uk-UA"/>
              </w:rPr>
              <w:t>У разі ініціювання будівництва об'єктів меліоративної системи</w:t>
            </w:r>
          </w:p>
        </w:tc>
        <w:tc>
          <w:tcPr>
            <w:tcW w:w="1306" w:type="dxa"/>
          </w:tcPr>
          <w:p w14:paraId="257E7CF5" w14:textId="0ECB512B" w:rsidR="004159BF" w:rsidRPr="004159BF" w:rsidRDefault="004159BF" w:rsidP="004159BF">
            <w:pPr>
              <w:spacing w:after="120" w:line="259" w:lineRule="auto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  <w:r w:rsidRPr="004159BF">
              <w:rPr>
                <w:sz w:val="22"/>
                <w:szCs w:val="24"/>
                <w:lang w:val="uk-UA"/>
              </w:rPr>
              <w:t>–</w:t>
            </w:r>
          </w:p>
        </w:tc>
        <w:tc>
          <w:tcPr>
            <w:tcW w:w="5191" w:type="dxa"/>
          </w:tcPr>
          <w:p w14:paraId="008C95E1" w14:textId="28F584B0" w:rsidR="004159BF" w:rsidRPr="004159BF" w:rsidRDefault="004159BF" w:rsidP="004159BF">
            <w:pPr>
              <w:spacing w:after="120" w:line="259" w:lineRule="auto"/>
              <w:rPr>
                <w:rFonts w:eastAsiaTheme="majorEastAsia" w:cs="Arial"/>
                <w:bCs/>
                <w:sz w:val="22"/>
                <w:szCs w:val="24"/>
                <w:lang w:val="uk-UA"/>
              </w:rPr>
            </w:pPr>
            <w:r w:rsidRPr="004159BF">
              <w:rPr>
                <w:sz w:val="22"/>
                <w:szCs w:val="24"/>
                <w:lang w:val="uk-UA"/>
              </w:rPr>
              <w:t>ЗУ "Про оцінку впливу на довкілля"</w:t>
            </w:r>
          </w:p>
        </w:tc>
      </w:tr>
    </w:tbl>
    <w:p w14:paraId="0E6EB642" w14:textId="77777777" w:rsidR="00C63126" w:rsidRDefault="00C63126" w:rsidP="00C63126">
      <w:pPr>
        <w:rPr>
          <w:rFonts w:eastAsiaTheme="majorEastAsia" w:cs="Arial"/>
          <w:b/>
          <w:sz w:val="22"/>
          <w:lang w:val="uk-UA"/>
        </w:rPr>
      </w:pPr>
    </w:p>
    <w:p w14:paraId="29B161AD" w14:textId="77777777" w:rsidR="00C63126" w:rsidRDefault="00C63126" w:rsidP="00C63126">
      <w:pPr>
        <w:rPr>
          <w:rFonts w:eastAsiaTheme="majorEastAsia" w:cs="Arial"/>
          <w:b/>
          <w:sz w:val="22"/>
          <w:lang w:val="uk-UA"/>
        </w:rPr>
      </w:pPr>
    </w:p>
    <w:p w14:paraId="7D0AE53F" w14:textId="4852C08B" w:rsidR="00C63126" w:rsidRPr="008812AD" w:rsidRDefault="00C63126" w:rsidP="00C63126">
      <w:pPr>
        <w:rPr>
          <w:lang w:val="uk-UA" w:eastAsia="uk-UA"/>
        </w:rPr>
        <w:sectPr w:rsidR="00C63126" w:rsidRPr="008812AD" w:rsidSect="00C35254">
          <w:pgSz w:w="16838" w:h="11906" w:orient="landscape" w:code="9"/>
          <w:pgMar w:top="1560" w:right="1134" w:bottom="850" w:left="1134" w:header="720" w:footer="720" w:gutter="0"/>
          <w:cols w:space="720"/>
          <w:docGrid w:linePitch="360"/>
        </w:sectPr>
      </w:pPr>
    </w:p>
    <w:p w14:paraId="2D0EA90B" w14:textId="77777777" w:rsidR="0053529E" w:rsidRDefault="0053529E" w:rsidP="0053529E">
      <w:pPr>
        <w:spacing w:after="240" w:line="240" w:lineRule="auto"/>
        <w:rPr>
          <w:rFonts w:eastAsia="Times New Roman" w:cs="Arial"/>
          <w:i/>
          <w:sz w:val="18"/>
          <w:szCs w:val="18"/>
        </w:rPr>
      </w:pPr>
    </w:p>
    <w:p w14:paraId="34EBA985" w14:textId="77777777" w:rsidR="00402645" w:rsidRPr="00402645" w:rsidRDefault="00402645" w:rsidP="0040264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402645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4FD32C7B" w14:textId="77777777" w:rsidR="00402645" w:rsidRPr="00402645" w:rsidRDefault="00402645" w:rsidP="0040264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402645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735E4A5D" w14:textId="77777777" w:rsidR="00402645" w:rsidRPr="00402645" w:rsidRDefault="00402645" w:rsidP="0040264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402645">
        <w:rPr>
          <w:rFonts w:eastAsia="Times New Roman" w:cs="Arial"/>
          <w:i/>
          <w:sz w:val="18"/>
          <w:szCs w:val="18"/>
          <w:lang w:val="uk-UA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02645">
        <w:rPr>
          <w:rFonts w:eastAsia="Times New Roman" w:cs="Arial"/>
          <w:i/>
          <w:sz w:val="18"/>
          <w:szCs w:val="18"/>
          <w:lang w:val="uk-UA"/>
        </w:rPr>
        <w:t>Group</w:t>
      </w:r>
      <w:proofErr w:type="spellEnd"/>
      <w:r w:rsidRPr="00402645">
        <w:rPr>
          <w:rFonts w:eastAsia="Times New Roman" w:cs="Arial"/>
          <w:i/>
          <w:sz w:val="18"/>
          <w:szCs w:val="18"/>
          <w:lang w:val="uk-UA"/>
        </w:rPr>
        <w:t>) чи урядів країн, які вони представляють.</w:t>
      </w:r>
    </w:p>
    <w:p w14:paraId="0357D045" w14:textId="77777777" w:rsidR="00402645" w:rsidRPr="00402645" w:rsidRDefault="00402645" w:rsidP="0040264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402645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2170AD14" w14:textId="77777777" w:rsidR="0053529E" w:rsidRPr="00402645" w:rsidRDefault="0053529E" w:rsidP="0053529E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7AACA5BD" w14:textId="77777777" w:rsidR="0053529E" w:rsidRPr="00402645" w:rsidRDefault="0053529E" w:rsidP="0053529E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402645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4C5F3CD2" w14:textId="77777777" w:rsidR="0053529E" w:rsidRPr="00402645" w:rsidRDefault="0053529E" w:rsidP="0053529E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402645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7CAD132F" w14:textId="77777777" w:rsidR="0053529E" w:rsidRPr="00402645" w:rsidRDefault="0053529E" w:rsidP="0053529E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402645">
        <w:rPr>
          <w:rFonts w:eastAsia="Times New Roman" w:cs="Arial"/>
          <w:i/>
          <w:sz w:val="18"/>
          <w:szCs w:val="18"/>
          <w:lang w:val="uk-UA" w:eastAsia="uk-UA"/>
        </w:rPr>
        <w:t>www.ifc.org</w:t>
      </w:r>
    </w:p>
    <w:p w14:paraId="5D339205" w14:textId="77777777" w:rsidR="0079766B" w:rsidRPr="004A01D5" w:rsidRDefault="0079766B" w:rsidP="0053529E"/>
    <w:sectPr w:rsidR="0079766B" w:rsidRPr="004A01D5" w:rsidSect="0053529E">
      <w:footerReference w:type="default" r:id="rId12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E7B5A" w14:textId="77777777" w:rsidR="00F013C7" w:rsidRDefault="00F013C7" w:rsidP="00BE3F50">
      <w:pPr>
        <w:spacing w:line="240" w:lineRule="auto"/>
      </w:pPr>
      <w:r>
        <w:separator/>
      </w:r>
    </w:p>
  </w:endnote>
  <w:endnote w:type="continuationSeparator" w:id="0">
    <w:p w14:paraId="558A1A18" w14:textId="77777777" w:rsidR="00F013C7" w:rsidRDefault="00F013C7" w:rsidP="00BE3F50">
      <w:pPr>
        <w:spacing w:line="240" w:lineRule="auto"/>
      </w:pPr>
      <w:r>
        <w:continuationSeparator/>
      </w:r>
    </w:p>
  </w:endnote>
  <w:endnote w:type="continuationNotice" w:id="1">
    <w:p w14:paraId="660F8EF7" w14:textId="77777777" w:rsidR="00F013C7" w:rsidRDefault="00F013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5082" w14:textId="77777777" w:rsidR="00607CFF" w:rsidRDefault="00607CFF" w:rsidP="00607C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335D8546" w14:textId="161AAB46" w:rsidR="00607CFF" w:rsidRPr="002A427B" w:rsidRDefault="00607CFF" w:rsidP="00607C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25CE8C06" w14:textId="77777777" w:rsidR="00607CFF" w:rsidRDefault="00607CFF" w:rsidP="00607C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20</w:t>
    </w:r>
    <w:r>
      <w:rPr>
        <w:rFonts w:eastAsia="Arial" w:cs="Arial"/>
        <w:color w:val="000000"/>
        <w:szCs w:val="20"/>
      </w:rPr>
      <w:fldChar w:fldCharType="end"/>
    </w:r>
  </w:p>
  <w:p w14:paraId="4C8B7CF8" w14:textId="42D9AA0D" w:rsidR="00CB2F8E" w:rsidRPr="00607CFF" w:rsidRDefault="00CB2F8E" w:rsidP="00607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AA20E" w14:textId="77777777" w:rsidR="00880910" w:rsidRDefault="00880910" w:rsidP="008809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52B2C674" w14:textId="759DBBCD" w:rsidR="00880910" w:rsidRPr="002A427B" w:rsidRDefault="00880910" w:rsidP="008809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2F74215D" w14:textId="77777777" w:rsidR="00880910" w:rsidRDefault="00880910" w:rsidP="008809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2170D860" w14:textId="77777777" w:rsidR="00684B87" w:rsidRDefault="00684B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5FC8B" w14:textId="77777777" w:rsidR="0053529E" w:rsidRPr="001E7E6C" w:rsidRDefault="0053529E" w:rsidP="00B240A3">
    <w:pPr>
      <w:pBdr>
        <w:top w:val="nil"/>
        <w:left w:val="nil"/>
        <w:bottom w:val="nil"/>
        <w:right w:val="nil"/>
        <w:between w:val="nil"/>
      </w:pBdr>
      <w:spacing w:line="240" w:lineRule="auto"/>
      <w:ind w:left="-766" w:right="-799" w:firstLine="766"/>
      <w:rPr>
        <w:rFonts w:eastAsia="Arial" w:cs="Arial"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2D87B" w14:textId="77777777" w:rsidR="00F013C7" w:rsidRDefault="00F013C7" w:rsidP="00BE3F50">
      <w:pPr>
        <w:spacing w:line="240" w:lineRule="auto"/>
      </w:pPr>
      <w:r>
        <w:separator/>
      </w:r>
    </w:p>
  </w:footnote>
  <w:footnote w:type="continuationSeparator" w:id="0">
    <w:p w14:paraId="080403C5" w14:textId="77777777" w:rsidR="00F013C7" w:rsidRDefault="00F013C7" w:rsidP="00BE3F50">
      <w:pPr>
        <w:spacing w:line="240" w:lineRule="auto"/>
      </w:pPr>
      <w:r>
        <w:continuationSeparator/>
      </w:r>
    </w:p>
  </w:footnote>
  <w:footnote w:type="continuationNotice" w:id="1">
    <w:p w14:paraId="3E690E73" w14:textId="77777777" w:rsidR="00F013C7" w:rsidRDefault="00F013C7">
      <w:pPr>
        <w:spacing w:line="240" w:lineRule="auto"/>
      </w:pPr>
    </w:p>
  </w:footnote>
  <w:footnote w:id="2">
    <w:p w14:paraId="02D49672" w14:textId="3B449AEC" w:rsidR="00155E3F" w:rsidRPr="00155E3F" w:rsidRDefault="00155E3F">
      <w:pPr>
        <w:pStyle w:val="FootnoteText"/>
        <w:rPr>
          <w:b/>
          <w:bCs/>
          <w:lang w:val="uk-UA"/>
        </w:rPr>
      </w:pPr>
      <w:r w:rsidRPr="00155E3F">
        <w:rPr>
          <w:rStyle w:val="FootnoteReference"/>
          <w:b/>
          <w:bCs/>
          <w:sz w:val="16"/>
          <w:szCs w:val="16"/>
        </w:rPr>
        <w:footnoteRef/>
      </w:r>
      <w:r w:rsidRPr="00155E3F">
        <w:rPr>
          <w:b/>
          <w:bCs/>
          <w:sz w:val="16"/>
          <w:szCs w:val="16"/>
          <w:lang w:val="ru-RU"/>
        </w:rPr>
        <w:t xml:space="preserve"> </w:t>
      </w:r>
      <w:r w:rsidRPr="00155E3F">
        <w:rPr>
          <w:b/>
          <w:bCs/>
          <w:sz w:val="16"/>
          <w:szCs w:val="16"/>
          <w:lang w:val="uk-UA"/>
        </w:rPr>
        <w:t>У разі відсутності в ОВК вебсайту всі обов'язкова для оприлюднення інформація має бути розміщена в куточку інформації ОВК, а правила цього розділу 6 мають бути адаптовані для такого каналу комунікації.</w:t>
      </w:r>
      <w:r>
        <w:rPr>
          <w:b/>
          <w:bCs/>
          <w:sz w:val="16"/>
          <w:szCs w:val="16"/>
          <w:lang w:val="uk-UA"/>
        </w:rPr>
        <w:br/>
      </w:r>
    </w:p>
  </w:footnote>
  <w:footnote w:id="3">
    <w:p w14:paraId="052B2EA1" w14:textId="35EAC05C" w:rsidR="00145E47" w:rsidRPr="00145E47" w:rsidRDefault="00145E47">
      <w:pPr>
        <w:pStyle w:val="FootnoteText"/>
        <w:rPr>
          <w:b/>
          <w:bCs/>
          <w:lang w:val="uk-UA"/>
        </w:rPr>
      </w:pPr>
      <w:r w:rsidRPr="00145E47">
        <w:rPr>
          <w:rStyle w:val="FootnoteReference"/>
          <w:b/>
          <w:bCs/>
          <w:sz w:val="16"/>
          <w:szCs w:val="16"/>
        </w:rPr>
        <w:footnoteRef/>
      </w:r>
      <w:r w:rsidRPr="00145E47">
        <w:rPr>
          <w:b/>
          <w:bCs/>
          <w:sz w:val="16"/>
          <w:szCs w:val="16"/>
          <w:lang w:val="ru-RU"/>
        </w:rPr>
        <w:t xml:space="preserve"> </w:t>
      </w:r>
      <w:r w:rsidRPr="00145E47">
        <w:rPr>
          <w:b/>
          <w:bCs/>
          <w:sz w:val="16"/>
          <w:szCs w:val="16"/>
          <w:lang w:val="uk-UA"/>
        </w:rPr>
        <w:t>Перелік є актуальним станом на лютий 2023 року.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71AA" w14:textId="0B7B1121" w:rsidR="00B40F25" w:rsidRPr="00AF06A8" w:rsidRDefault="00B40F25" w:rsidP="00B40F25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37" w:name="_Hlk83302912"/>
    <w:bookmarkStart w:id="38" w:name="_Hlk83302913"/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  <w:bookmarkEnd w:id="37"/>
    <w:bookmarkEnd w:id="38"/>
  </w:p>
  <w:p w14:paraId="452434A0" w14:textId="1398F6BD" w:rsidR="000A2148" w:rsidRDefault="00B90367" w:rsidP="00B90367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>ПОЛІТИКА УПРАВЛІННЯ КОМУНІКАЦІЯМИ</w:t>
    </w:r>
    <w:r w:rsidR="00B3721E">
      <w:rPr>
        <w:rFonts w:ascii="Arial" w:hAnsi="Arial" w:cs="Arial"/>
        <w:bCs/>
        <w:sz w:val="18"/>
        <w:szCs w:val="18"/>
        <w:lang w:val="uk-UA"/>
      </w:rPr>
      <w:t xml:space="preserve"> ОВК</w:t>
    </w:r>
  </w:p>
  <w:p w14:paraId="5458FC9C" w14:textId="77777777" w:rsidR="00B90367" w:rsidRPr="00B90367" w:rsidRDefault="00B90367" w:rsidP="00B90367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500"/>
    <w:multiLevelType w:val="multilevel"/>
    <w:tmpl w:val="4F0286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CA9011B"/>
    <w:multiLevelType w:val="hybridMultilevel"/>
    <w:tmpl w:val="64347E00"/>
    <w:lvl w:ilvl="0" w:tplc="26EEF398">
      <w:start w:val="1"/>
      <w:numFmt w:val="bullet"/>
      <w:pStyle w:val="Style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089E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48C5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34BA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B2BD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506E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836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8E4D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B25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25BD2"/>
    <w:multiLevelType w:val="hybridMultilevel"/>
    <w:tmpl w:val="AEF8F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F4930"/>
    <w:multiLevelType w:val="hybridMultilevel"/>
    <w:tmpl w:val="66B0C5DC"/>
    <w:lvl w:ilvl="0" w:tplc="404C12F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52623"/>
    <w:multiLevelType w:val="hybridMultilevel"/>
    <w:tmpl w:val="9352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50FD"/>
    <w:multiLevelType w:val="multilevel"/>
    <w:tmpl w:val="AAF4000A"/>
    <w:lvl w:ilvl="0">
      <w:start w:val="1"/>
      <w:numFmt w:val="decimal"/>
      <w:pStyle w:val="a0"/>
      <w:lvlText w:val="А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0933994"/>
    <w:multiLevelType w:val="hybridMultilevel"/>
    <w:tmpl w:val="4E48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6236C"/>
    <w:multiLevelType w:val="multilevel"/>
    <w:tmpl w:val="7A4C294A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357" w:hanging="357"/>
      </w:pPr>
      <w:rPr>
        <w:rFonts w:hint="default"/>
        <w:b w:val="0"/>
        <w:bCs/>
        <w:lang w:val="uk-UA"/>
      </w:rPr>
    </w:lvl>
    <w:lvl w:ilvl="2">
      <w:start w:val="1"/>
      <w:numFmt w:val="decimal"/>
      <w:pStyle w:val="111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pStyle w:val="abc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77345487">
    <w:abstractNumId w:val="7"/>
  </w:num>
  <w:num w:numId="2" w16cid:durableId="910583290">
    <w:abstractNumId w:val="0"/>
  </w:num>
  <w:num w:numId="3" w16cid:durableId="397747795">
    <w:abstractNumId w:val="1"/>
  </w:num>
  <w:num w:numId="4" w16cid:durableId="86579265">
    <w:abstractNumId w:val="5"/>
  </w:num>
  <w:num w:numId="5" w16cid:durableId="1769302425">
    <w:abstractNumId w:val="7"/>
  </w:num>
  <w:num w:numId="6" w16cid:durableId="459611941">
    <w:abstractNumId w:val="6"/>
  </w:num>
  <w:num w:numId="7" w16cid:durableId="1565095969">
    <w:abstractNumId w:val="4"/>
  </w:num>
  <w:num w:numId="8" w16cid:durableId="906189562">
    <w:abstractNumId w:val="3"/>
  </w:num>
  <w:num w:numId="9" w16cid:durableId="131413785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50"/>
    <w:rsid w:val="00000BF2"/>
    <w:rsid w:val="00000D4E"/>
    <w:rsid w:val="000021E0"/>
    <w:rsid w:val="0000378D"/>
    <w:rsid w:val="000050CF"/>
    <w:rsid w:val="0000588A"/>
    <w:rsid w:val="00006851"/>
    <w:rsid w:val="00006B86"/>
    <w:rsid w:val="00007954"/>
    <w:rsid w:val="00010F9B"/>
    <w:rsid w:val="00012290"/>
    <w:rsid w:val="00012A21"/>
    <w:rsid w:val="000136AD"/>
    <w:rsid w:val="000147DF"/>
    <w:rsid w:val="000147EE"/>
    <w:rsid w:val="00015407"/>
    <w:rsid w:val="00017D11"/>
    <w:rsid w:val="00020153"/>
    <w:rsid w:val="00020566"/>
    <w:rsid w:val="00021EB7"/>
    <w:rsid w:val="000259D7"/>
    <w:rsid w:val="00025D87"/>
    <w:rsid w:val="000263BB"/>
    <w:rsid w:val="00033C1A"/>
    <w:rsid w:val="0003491C"/>
    <w:rsid w:val="000365BA"/>
    <w:rsid w:val="00037067"/>
    <w:rsid w:val="00037FED"/>
    <w:rsid w:val="00041002"/>
    <w:rsid w:val="00041766"/>
    <w:rsid w:val="00041D11"/>
    <w:rsid w:val="00042284"/>
    <w:rsid w:val="000422B4"/>
    <w:rsid w:val="0004324E"/>
    <w:rsid w:val="00045352"/>
    <w:rsid w:val="00046EC7"/>
    <w:rsid w:val="00047BB1"/>
    <w:rsid w:val="00047C59"/>
    <w:rsid w:val="00052DC2"/>
    <w:rsid w:val="00053188"/>
    <w:rsid w:val="00053583"/>
    <w:rsid w:val="000536CE"/>
    <w:rsid w:val="00057F04"/>
    <w:rsid w:val="00060464"/>
    <w:rsid w:val="000610F1"/>
    <w:rsid w:val="000624FE"/>
    <w:rsid w:val="00062769"/>
    <w:rsid w:val="00063E05"/>
    <w:rsid w:val="00064BF6"/>
    <w:rsid w:val="0006565F"/>
    <w:rsid w:val="00066949"/>
    <w:rsid w:val="00071155"/>
    <w:rsid w:val="000721C2"/>
    <w:rsid w:val="00073A51"/>
    <w:rsid w:val="00073C2E"/>
    <w:rsid w:val="00073E83"/>
    <w:rsid w:val="00074908"/>
    <w:rsid w:val="00076636"/>
    <w:rsid w:val="00076C16"/>
    <w:rsid w:val="0007796D"/>
    <w:rsid w:val="0008044E"/>
    <w:rsid w:val="00081423"/>
    <w:rsid w:val="00082C10"/>
    <w:rsid w:val="00082C6D"/>
    <w:rsid w:val="000840FC"/>
    <w:rsid w:val="00084E28"/>
    <w:rsid w:val="000853DD"/>
    <w:rsid w:val="00085CEF"/>
    <w:rsid w:val="00086B43"/>
    <w:rsid w:val="000916FD"/>
    <w:rsid w:val="00092AD8"/>
    <w:rsid w:val="00094613"/>
    <w:rsid w:val="00094AA7"/>
    <w:rsid w:val="00095C6D"/>
    <w:rsid w:val="00096283"/>
    <w:rsid w:val="00096B96"/>
    <w:rsid w:val="0009731F"/>
    <w:rsid w:val="000A01A5"/>
    <w:rsid w:val="000A07F1"/>
    <w:rsid w:val="000A2148"/>
    <w:rsid w:val="000A2768"/>
    <w:rsid w:val="000A311E"/>
    <w:rsid w:val="000A370D"/>
    <w:rsid w:val="000A452D"/>
    <w:rsid w:val="000A6432"/>
    <w:rsid w:val="000A7156"/>
    <w:rsid w:val="000A7EC7"/>
    <w:rsid w:val="000B0364"/>
    <w:rsid w:val="000B0E30"/>
    <w:rsid w:val="000B1C6D"/>
    <w:rsid w:val="000B4B2B"/>
    <w:rsid w:val="000B6CDF"/>
    <w:rsid w:val="000C01C8"/>
    <w:rsid w:val="000C0685"/>
    <w:rsid w:val="000C1588"/>
    <w:rsid w:val="000C165D"/>
    <w:rsid w:val="000C221E"/>
    <w:rsid w:val="000C3D04"/>
    <w:rsid w:val="000C7083"/>
    <w:rsid w:val="000C747B"/>
    <w:rsid w:val="000C7C65"/>
    <w:rsid w:val="000D1EC4"/>
    <w:rsid w:val="000D42AB"/>
    <w:rsid w:val="000D5116"/>
    <w:rsid w:val="000D5381"/>
    <w:rsid w:val="000D5A89"/>
    <w:rsid w:val="000D6C9A"/>
    <w:rsid w:val="000D7CF1"/>
    <w:rsid w:val="000E020D"/>
    <w:rsid w:val="000E135A"/>
    <w:rsid w:val="000E2227"/>
    <w:rsid w:val="000E6A0E"/>
    <w:rsid w:val="000E7B7D"/>
    <w:rsid w:val="000E7FE2"/>
    <w:rsid w:val="000F1277"/>
    <w:rsid w:val="000F14A0"/>
    <w:rsid w:val="000F3538"/>
    <w:rsid w:val="000F3AEF"/>
    <w:rsid w:val="000F4772"/>
    <w:rsid w:val="000F484F"/>
    <w:rsid w:val="000F616A"/>
    <w:rsid w:val="000F655F"/>
    <w:rsid w:val="000F7151"/>
    <w:rsid w:val="000F79EC"/>
    <w:rsid w:val="00100E65"/>
    <w:rsid w:val="001013C0"/>
    <w:rsid w:val="00102157"/>
    <w:rsid w:val="001051C0"/>
    <w:rsid w:val="00105A10"/>
    <w:rsid w:val="0010705D"/>
    <w:rsid w:val="00110966"/>
    <w:rsid w:val="001143DD"/>
    <w:rsid w:val="001160D5"/>
    <w:rsid w:val="001245DF"/>
    <w:rsid w:val="00125217"/>
    <w:rsid w:val="00125460"/>
    <w:rsid w:val="0012584D"/>
    <w:rsid w:val="00131A62"/>
    <w:rsid w:val="00132AB2"/>
    <w:rsid w:val="00134FFF"/>
    <w:rsid w:val="00135607"/>
    <w:rsid w:val="00136D64"/>
    <w:rsid w:val="001370CB"/>
    <w:rsid w:val="00137BCF"/>
    <w:rsid w:val="001426EB"/>
    <w:rsid w:val="00145681"/>
    <w:rsid w:val="00145E47"/>
    <w:rsid w:val="00151867"/>
    <w:rsid w:val="00151E6E"/>
    <w:rsid w:val="0015323A"/>
    <w:rsid w:val="0015339F"/>
    <w:rsid w:val="00154493"/>
    <w:rsid w:val="00155165"/>
    <w:rsid w:val="0015520F"/>
    <w:rsid w:val="001554DD"/>
    <w:rsid w:val="00155E3F"/>
    <w:rsid w:val="0016037A"/>
    <w:rsid w:val="00160F62"/>
    <w:rsid w:val="00161E1B"/>
    <w:rsid w:val="001669BB"/>
    <w:rsid w:val="00166D9A"/>
    <w:rsid w:val="001672AD"/>
    <w:rsid w:val="001702F6"/>
    <w:rsid w:val="00173737"/>
    <w:rsid w:val="00173A54"/>
    <w:rsid w:val="001743A3"/>
    <w:rsid w:val="001750A5"/>
    <w:rsid w:val="001768FA"/>
    <w:rsid w:val="00177B14"/>
    <w:rsid w:val="001807AE"/>
    <w:rsid w:val="001815A9"/>
    <w:rsid w:val="00182DC2"/>
    <w:rsid w:val="001839AC"/>
    <w:rsid w:val="00184B1C"/>
    <w:rsid w:val="0018757F"/>
    <w:rsid w:val="00187A20"/>
    <w:rsid w:val="00187E24"/>
    <w:rsid w:val="0019121C"/>
    <w:rsid w:val="0019240A"/>
    <w:rsid w:val="00194DD5"/>
    <w:rsid w:val="001955A1"/>
    <w:rsid w:val="00196382"/>
    <w:rsid w:val="001973C8"/>
    <w:rsid w:val="001A00F0"/>
    <w:rsid w:val="001A21A8"/>
    <w:rsid w:val="001A44CB"/>
    <w:rsid w:val="001A464D"/>
    <w:rsid w:val="001A467B"/>
    <w:rsid w:val="001A4BCD"/>
    <w:rsid w:val="001A4CDB"/>
    <w:rsid w:val="001A565F"/>
    <w:rsid w:val="001A638B"/>
    <w:rsid w:val="001A7047"/>
    <w:rsid w:val="001A76C3"/>
    <w:rsid w:val="001A7DEE"/>
    <w:rsid w:val="001B0224"/>
    <w:rsid w:val="001B030A"/>
    <w:rsid w:val="001B03F6"/>
    <w:rsid w:val="001B0A99"/>
    <w:rsid w:val="001B0F97"/>
    <w:rsid w:val="001B20BC"/>
    <w:rsid w:val="001B2535"/>
    <w:rsid w:val="001B2754"/>
    <w:rsid w:val="001B3595"/>
    <w:rsid w:val="001B36B5"/>
    <w:rsid w:val="001B3DCF"/>
    <w:rsid w:val="001B4E3B"/>
    <w:rsid w:val="001B5A74"/>
    <w:rsid w:val="001B6433"/>
    <w:rsid w:val="001C0252"/>
    <w:rsid w:val="001C2CA3"/>
    <w:rsid w:val="001C3D4F"/>
    <w:rsid w:val="001C6172"/>
    <w:rsid w:val="001C6406"/>
    <w:rsid w:val="001D4832"/>
    <w:rsid w:val="001D4872"/>
    <w:rsid w:val="001D4AAC"/>
    <w:rsid w:val="001D5084"/>
    <w:rsid w:val="001D50D3"/>
    <w:rsid w:val="001D5770"/>
    <w:rsid w:val="001D5D0B"/>
    <w:rsid w:val="001D6597"/>
    <w:rsid w:val="001D7E0C"/>
    <w:rsid w:val="001E04FB"/>
    <w:rsid w:val="001E0B42"/>
    <w:rsid w:val="001E0E6A"/>
    <w:rsid w:val="001E0FE4"/>
    <w:rsid w:val="001E145C"/>
    <w:rsid w:val="001E21B5"/>
    <w:rsid w:val="001E359B"/>
    <w:rsid w:val="001E4FF8"/>
    <w:rsid w:val="001E73D4"/>
    <w:rsid w:val="001E7780"/>
    <w:rsid w:val="001E78E7"/>
    <w:rsid w:val="001F0E7A"/>
    <w:rsid w:val="001F2504"/>
    <w:rsid w:val="001F3B28"/>
    <w:rsid w:val="001F3CC4"/>
    <w:rsid w:val="001F57BA"/>
    <w:rsid w:val="001F6476"/>
    <w:rsid w:val="00200B96"/>
    <w:rsid w:val="00200D26"/>
    <w:rsid w:val="0020133A"/>
    <w:rsid w:val="00203A26"/>
    <w:rsid w:val="0020627C"/>
    <w:rsid w:val="0021006E"/>
    <w:rsid w:val="00214571"/>
    <w:rsid w:val="00214E4B"/>
    <w:rsid w:val="00214EEF"/>
    <w:rsid w:val="00214FA1"/>
    <w:rsid w:val="00215EB6"/>
    <w:rsid w:val="0021733E"/>
    <w:rsid w:val="0021784B"/>
    <w:rsid w:val="002240ED"/>
    <w:rsid w:val="00225115"/>
    <w:rsid w:val="00231014"/>
    <w:rsid w:val="002313F6"/>
    <w:rsid w:val="002339BC"/>
    <w:rsid w:val="00234FD4"/>
    <w:rsid w:val="00240EEA"/>
    <w:rsid w:val="0024196C"/>
    <w:rsid w:val="0024259F"/>
    <w:rsid w:val="00242950"/>
    <w:rsid w:val="00243402"/>
    <w:rsid w:val="00244638"/>
    <w:rsid w:val="002466A3"/>
    <w:rsid w:val="00247289"/>
    <w:rsid w:val="002500ED"/>
    <w:rsid w:val="00251F24"/>
    <w:rsid w:val="0025351D"/>
    <w:rsid w:val="00253AAF"/>
    <w:rsid w:val="00254F4D"/>
    <w:rsid w:val="0025549C"/>
    <w:rsid w:val="002600AC"/>
    <w:rsid w:val="0026050E"/>
    <w:rsid w:val="00261781"/>
    <w:rsid w:val="00262287"/>
    <w:rsid w:val="00262B40"/>
    <w:rsid w:val="00263938"/>
    <w:rsid w:val="002644B4"/>
    <w:rsid w:val="00264826"/>
    <w:rsid w:val="00264DD7"/>
    <w:rsid w:val="00265704"/>
    <w:rsid w:val="0027008D"/>
    <w:rsid w:val="00270378"/>
    <w:rsid w:val="00270676"/>
    <w:rsid w:val="00271F06"/>
    <w:rsid w:val="00272024"/>
    <w:rsid w:val="00274119"/>
    <w:rsid w:val="00275CE7"/>
    <w:rsid w:val="00280733"/>
    <w:rsid w:val="0028176C"/>
    <w:rsid w:val="00283189"/>
    <w:rsid w:val="00283A49"/>
    <w:rsid w:val="00286E74"/>
    <w:rsid w:val="00291706"/>
    <w:rsid w:val="00292B65"/>
    <w:rsid w:val="00294054"/>
    <w:rsid w:val="00296180"/>
    <w:rsid w:val="00297F21"/>
    <w:rsid w:val="002A1257"/>
    <w:rsid w:val="002A22B7"/>
    <w:rsid w:val="002A3076"/>
    <w:rsid w:val="002A5A21"/>
    <w:rsid w:val="002B194C"/>
    <w:rsid w:val="002B3436"/>
    <w:rsid w:val="002B470F"/>
    <w:rsid w:val="002B5285"/>
    <w:rsid w:val="002B6FEB"/>
    <w:rsid w:val="002B7E5B"/>
    <w:rsid w:val="002C02A6"/>
    <w:rsid w:val="002C0DD5"/>
    <w:rsid w:val="002C149C"/>
    <w:rsid w:val="002C1C61"/>
    <w:rsid w:val="002C2466"/>
    <w:rsid w:val="002C277A"/>
    <w:rsid w:val="002C2D7C"/>
    <w:rsid w:val="002C2F8D"/>
    <w:rsid w:val="002C5557"/>
    <w:rsid w:val="002C6AB3"/>
    <w:rsid w:val="002C6D88"/>
    <w:rsid w:val="002D0951"/>
    <w:rsid w:val="002D11D6"/>
    <w:rsid w:val="002D192B"/>
    <w:rsid w:val="002D1F81"/>
    <w:rsid w:val="002D35FB"/>
    <w:rsid w:val="002E014C"/>
    <w:rsid w:val="002E0526"/>
    <w:rsid w:val="002E1664"/>
    <w:rsid w:val="002E2F7D"/>
    <w:rsid w:val="002E32BB"/>
    <w:rsid w:val="002E3F96"/>
    <w:rsid w:val="002E40E2"/>
    <w:rsid w:val="002E4A85"/>
    <w:rsid w:val="002E557B"/>
    <w:rsid w:val="002E6458"/>
    <w:rsid w:val="002E69DC"/>
    <w:rsid w:val="002F0059"/>
    <w:rsid w:val="002F26C3"/>
    <w:rsid w:val="002F4859"/>
    <w:rsid w:val="002F592A"/>
    <w:rsid w:val="002F5EBC"/>
    <w:rsid w:val="002F6246"/>
    <w:rsid w:val="00300840"/>
    <w:rsid w:val="00300C4F"/>
    <w:rsid w:val="00301FD2"/>
    <w:rsid w:val="00302601"/>
    <w:rsid w:val="00303BC1"/>
    <w:rsid w:val="003057AD"/>
    <w:rsid w:val="00305F86"/>
    <w:rsid w:val="003067B4"/>
    <w:rsid w:val="003109C3"/>
    <w:rsid w:val="0031316A"/>
    <w:rsid w:val="00313A0D"/>
    <w:rsid w:val="0031409B"/>
    <w:rsid w:val="00314DF6"/>
    <w:rsid w:val="00321878"/>
    <w:rsid w:val="00323EE0"/>
    <w:rsid w:val="003242E2"/>
    <w:rsid w:val="003254A4"/>
    <w:rsid w:val="00326C0A"/>
    <w:rsid w:val="00330738"/>
    <w:rsid w:val="00331979"/>
    <w:rsid w:val="00332004"/>
    <w:rsid w:val="003326A0"/>
    <w:rsid w:val="00333543"/>
    <w:rsid w:val="003336CA"/>
    <w:rsid w:val="003339A5"/>
    <w:rsid w:val="00333E47"/>
    <w:rsid w:val="00334842"/>
    <w:rsid w:val="0033495C"/>
    <w:rsid w:val="00334EA7"/>
    <w:rsid w:val="00335AC3"/>
    <w:rsid w:val="0033641A"/>
    <w:rsid w:val="00336B44"/>
    <w:rsid w:val="00336BEC"/>
    <w:rsid w:val="003376D3"/>
    <w:rsid w:val="003409A8"/>
    <w:rsid w:val="0034166C"/>
    <w:rsid w:val="00343341"/>
    <w:rsid w:val="00347C81"/>
    <w:rsid w:val="00350826"/>
    <w:rsid w:val="00350C2F"/>
    <w:rsid w:val="00350E96"/>
    <w:rsid w:val="00351016"/>
    <w:rsid w:val="00355834"/>
    <w:rsid w:val="0035704B"/>
    <w:rsid w:val="003604AE"/>
    <w:rsid w:val="0036134C"/>
    <w:rsid w:val="00361B39"/>
    <w:rsid w:val="00361E73"/>
    <w:rsid w:val="00363F96"/>
    <w:rsid w:val="00364110"/>
    <w:rsid w:val="003646F8"/>
    <w:rsid w:val="003703E6"/>
    <w:rsid w:val="00370EC6"/>
    <w:rsid w:val="00371677"/>
    <w:rsid w:val="00375208"/>
    <w:rsid w:val="003772B2"/>
    <w:rsid w:val="003809D1"/>
    <w:rsid w:val="00381EE8"/>
    <w:rsid w:val="00384A8A"/>
    <w:rsid w:val="00385565"/>
    <w:rsid w:val="00387B1F"/>
    <w:rsid w:val="00387DC9"/>
    <w:rsid w:val="00390A4B"/>
    <w:rsid w:val="003917BF"/>
    <w:rsid w:val="00391A7C"/>
    <w:rsid w:val="00391DA1"/>
    <w:rsid w:val="00392F7C"/>
    <w:rsid w:val="00395354"/>
    <w:rsid w:val="00395E4D"/>
    <w:rsid w:val="003978EF"/>
    <w:rsid w:val="00397A00"/>
    <w:rsid w:val="003A0379"/>
    <w:rsid w:val="003A0FB7"/>
    <w:rsid w:val="003A1068"/>
    <w:rsid w:val="003A13D8"/>
    <w:rsid w:val="003A6413"/>
    <w:rsid w:val="003B1B19"/>
    <w:rsid w:val="003B1CA2"/>
    <w:rsid w:val="003B3AC5"/>
    <w:rsid w:val="003B5F76"/>
    <w:rsid w:val="003B6051"/>
    <w:rsid w:val="003B75B2"/>
    <w:rsid w:val="003C2543"/>
    <w:rsid w:val="003C488D"/>
    <w:rsid w:val="003C5C88"/>
    <w:rsid w:val="003C619F"/>
    <w:rsid w:val="003C6869"/>
    <w:rsid w:val="003C6AA5"/>
    <w:rsid w:val="003D272D"/>
    <w:rsid w:val="003D4983"/>
    <w:rsid w:val="003D4A31"/>
    <w:rsid w:val="003D5E65"/>
    <w:rsid w:val="003E12E9"/>
    <w:rsid w:val="003E55CF"/>
    <w:rsid w:val="003E6341"/>
    <w:rsid w:val="003E69BB"/>
    <w:rsid w:val="003E7378"/>
    <w:rsid w:val="003F0856"/>
    <w:rsid w:val="003F33CE"/>
    <w:rsid w:val="003F5FF8"/>
    <w:rsid w:val="003F688F"/>
    <w:rsid w:val="003F7164"/>
    <w:rsid w:val="003F7519"/>
    <w:rsid w:val="0040004C"/>
    <w:rsid w:val="00401973"/>
    <w:rsid w:val="00401C6D"/>
    <w:rsid w:val="00402645"/>
    <w:rsid w:val="004028B6"/>
    <w:rsid w:val="0040347F"/>
    <w:rsid w:val="00405778"/>
    <w:rsid w:val="004064A2"/>
    <w:rsid w:val="004069C2"/>
    <w:rsid w:val="00410054"/>
    <w:rsid w:val="004134BE"/>
    <w:rsid w:val="004159BF"/>
    <w:rsid w:val="004161CD"/>
    <w:rsid w:val="00417173"/>
    <w:rsid w:val="004178BA"/>
    <w:rsid w:val="0042081C"/>
    <w:rsid w:val="00421CF0"/>
    <w:rsid w:val="004226F7"/>
    <w:rsid w:val="00423A1E"/>
    <w:rsid w:val="0042627F"/>
    <w:rsid w:val="00426434"/>
    <w:rsid w:val="00426CA2"/>
    <w:rsid w:val="00427680"/>
    <w:rsid w:val="00430FDA"/>
    <w:rsid w:val="00431B39"/>
    <w:rsid w:val="00432B07"/>
    <w:rsid w:val="0043569E"/>
    <w:rsid w:val="00436109"/>
    <w:rsid w:val="004366C8"/>
    <w:rsid w:val="00436A0B"/>
    <w:rsid w:val="00441A49"/>
    <w:rsid w:val="00442AB5"/>
    <w:rsid w:val="00442D12"/>
    <w:rsid w:val="00443C76"/>
    <w:rsid w:val="004445C4"/>
    <w:rsid w:val="00447190"/>
    <w:rsid w:val="00447D5E"/>
    <w:rsid w:val="00450098"/>
    <w:rsid w:val="0045073D"/>
    <w:rsid w:val="004510A5"/>
    <w:rsid w:val="00451356"/>
    <w:rsid w:val="00451495"/>
    <w:rsid w:val="004549BF"/>
    <w:rsid w:val="00457199"/>
    <w:rsid w:val="00460F9B"/>
    <w:rsid w:val="0046294A"/>
    <w:rsid w:val="004629A6"/>
    <w:rsid w:val="00462BF6"/>
    <w:rsid w:val="004630F1"/>
    <w:rsid w:val="0046523E"/>
    <w:rsid w:val="00467092"/>
    <w:rsid w:val="00472327"/>
    <w:rsid w:val="00474A57"/>
    <w:rsid w:val="00476484"/>
    <w:rsid w:val="00476BD7"/>
    <w:rsid w:val="00480865"/>
    <w:rsid w:val="00481D23"/>
    <w:rsid w:val="00481E42"/>
    <w:rsid w:val="00482E42"/>
    <w:rsid w:val="00483DE9"/>
    <w:rsid w:val="00483FAA"/>
    <w:rsid w:val="0048455F"/>
    <w:rsid w:val="00485581"/>
    <w:rsid w:val="00485C7A"/>
    <w:rsid w:val="00490AFC"/>
    <w:rsid w:val="00490EC3"/>
    <w:rsid w:val="00491AC6"/>
    <w:rsid w:val="00492039"/>
    <w:rsid w:val="0049345C"/>
    <w:rsid w:val="004936E8"/>
    <w:rsid w:val="004945C8"/>
    <w:rsid w:val="00495F72"/>
    <w:rsid w:val="004A01D5"/>
    <w:rsid w:val="004A0449"/>
    <w:rsid w:val="004A0491"/>
    <w:rsid w:val="004A1BF6"/>
    <w:rsid w:val="004A2117"/>
    <w:rsid w:val="004A4129"/>
    <w:rsid w:val="004A6C4B"/>
    <w:rsid w:val="004B1DBF"/>
    <w:rsid w:val="004B2832"/>
    <w:rsid w:val="004B310B"/>
    <w:rsid w:val="004B510F"/>
    <w:rsid w:val="004B5E01"/>
    <w:rsid w:val="004B6A18"/>
    <w:rsid w:val="004B6BAE"/>
    <w:rsid w:val="004B6DFE"/>
    <w:rsid w:val="004B704F"/>
    <w:rsid w:val="004C0609"/>
    <w:rsid w:val="004C1823"/>
    <w:rsid w:val="004C2F0C"/>
    <w:rsid w:val="004C553B"/>
    <w:rsid w:val="004C5C7B"/>
    <w:rsid w:val="004C5D67"/>
    <w:rsid w:val="004C667C"/>
    <w:rsid w:val="004C701F"/>
    <w:rsid w:val="004C7CAB"/>
    <w:rsid w:val="004D02F4"/>
    <w:rsid w:val="004D1322"/>
    <w:rsid w:val="004D1D3F"/>
    <w:rsid w:val="004D7164"/>
    <w:rsid w:val="004D7D24"/>
    <w:rsid w:val="004E0C5B"/>
    <w:rsid w:val="004E15C8"/>
    <w:rsid w:val="004E1888"/>
    <w:rsid w:val="004E1B38"/>
    <w:rsid w:val="004E2E95"/>
    <w:rsid w:val="004E41EF"/>
    <w:rsid w:val="004E499B"/>
    <w:rsid w:val="004E5FF1"/>
    <w:rsid w:val="004F047A"/>
    <w:rsid w:val="004F0CA5"/>
    <w:rsid w:val="004F2467"/>
    <w:rsid w:val="004F2710"/>
    <w:rsid w:val="004F45FA"/>
    <w:rsid w:val="004F78EC"/>
    <w:rsid w:val="004F7ACB"/>
    <w:rsid w:val="00500F60"/>
    <w:rsid w:val="005012A6"/>
    <w:rsid w:val="00501E95"/>
    <w:rsid w:val="0050241E"/>
    <w:rsid w:val="005035C4"/>
    <w:rsid w:val="00505FA8"/>
    <w:rsid w:val="0050665C"/>
    <w:rsid w:val="0051063A"/>
    <w:rsid w:val="00510AE8"/>
    <w:rsid w:val="0051229B"/>
    <w:rsid w:val="00512B32"/>
    <w:rsid w:val="00513080"/>
    <w:rsid w:val="005134F2"/>
    <w:rsid w:val="005152C2"/>
    <w:rsid w:val="005163B8"/>
    <w:rsid w:val="00520368"/>
    <w:rsid w:val="00520A1F"/>
    <w:rsid w:val="00523EDC"/>
    <w:rsid w:val="00524272"/>
    <w:rsid w:val="00524A1B"/>
    <w:rsid w:val="00524C5B"/>
    <w:rsid w:val="005274CD"/>
    <w:rsid w:val="00527DE9"/>
    <w:rsid w:val="00531352"/>
    <w:rsid w:val="0053228E"/>
    <w:rsid w:val="005330D8"/>
    <w:rsid w:val="00533422"/>
    <w:rsid w:val="0053529E"/>
    <w:rsid w:val="005365B6"/>
    <w:rsid w:val="00536BA2"/>
    <w:rsid w:val="00537EC2"/>
    <w:rsid w:val="0054107D"/>
    <w:rsid w:val="005418DB"/>
    <w:rsid w:val="00542F9E"/>
    <w:rsid w:val="00544152"/>
    <w:rsid w:val="00544B5A"/>
    <w:rsid w:val="00546932"/>
    <w:rsid w:val="0055148A"/>
    <w:rsid w:val="00553B3C"/>
    <w:rsid w:val="005540DE"/>
    <w:rsid w:val="005543DA"/>
    <w:rsid w:val="00554A4B"/>
    <w:rsid w:val="005556D9"/>
    <w:rsid w:val="005606F5"/>
    <w:rsid w:val="00561E93"/>
    <w:rsid w:val="00562195"/>
    <w:rsid w:val="00564CE9"/>
    <w:rsid w:val="005665E3"/>
    <w:rsid w:val="00566C2E"/>
    <w:rsid w:val="00567188"/>
    <w:rsid w:val="005671EE"/>
    <w:rsid w:val="00570144"/>
    <w:rsid w:val="00571069"/>
    <w:rsid w:val="005728A2"/>
    <w:rsid w:val="00573937"/>
    <w:rsid w:val="00582CBF"/>
    <w:rsid w:val="005830B1"/>
    <w:rsid w:val="00583F00"/>
    <w:rsid w:val="00584B2F"/>
    <w:rsid w:val="00587287"/>
    <w:rsid w:val="005873A9"/>
    <w:rsid w:val="00590647"/>
    <w:rsid w:val="00591A8B"/>
    <w:rsid w:val="005927B4"/>
    <w:rsid w:val="00593265"/>
    <w:rsid w:val="00596034"/>
    <w:rsid w:val="005A0683"/>
    <w:rsid w:val="005A18E1"/>
    <w:rsid w:val="005A3F9B"/>
    <w:rsid w:val="005A5AAB"/>
    <w:rsid w:val="005A62C2"/>
    <w:rsid w:val="005A6D67"/>
    <w:rsid w:val="005A6D8F"/>
    <w:rsid w:val="005A7950"/>
    <w:rsid w:val="005B07DA"/>
    <w:rsid w:val="005B27A8"/>
    <w:rsid w:val="005B3FAA"/>
    <w:rsid w:val="005B51F2"/>
    <w:rsid w:val="005B683B"/>
    <w:rsid w:val="005B77F9"/>
    <w:rsid w:val="005C3829"/>
    <w:rsid w:val="005C39D4"/>
    <w:rsid w:val="005C48E3"/>
    <w:rsid w:val="005C5257"/>
    <w:rsid w:val="005C709F"/>
    <w:rsid w:val="005C7D3E"/>
    <w:rsid w:val="005D2A43"/>
    <w:rsid w:val="005D2DED"/>
    <w:rsid w:val="005D3051"/>
    <w:rsid w:val="005D4C27"/>
    <w:rsid w:val="005D5201"/>
    <w:rsid w:val="005D5356"/>
    <w:rsid w:val="005E01E9"/>
    <w:rsid w:val="005E0558"/>
    <w:rsid w:val="005E0883"/>
    <w:rsid w:val="005E0DC1"/>
    <w:rsid w:val="005F0403"/>
    <w:rsid w:val="005F11DF"/>
    <w:rsid w:val="005F17FA"/>
    <w:rsid w:val="005F4BD8"/>
    <w:rsid w:val="005F4F92"/>
    <w:rsid w:val="005F6557"/>
    <w:rsid w:val="005F6721"/>
    <w:rsid w:val="00602697"/>
    <w:rsid w:val="00603454"/>
    <w:rsid w:val="00603C46"/>
    <w:rsid w:val="00606622"/>
    <w:rsid w:val="006070C3"/>
    <w:rsid w:val="00607CFF"/>
    <w:rsid w:val="00610D46"/>
    <w:rsid w:val="0061289B"/>
    <w:rsid w:val="00616586"/>
    <w:rsid w:val="0062028A"/>
    <w:rsid w:val="00620945"/>
    <w:rsid w:val="00624337"/>
    <w:rsid w:val="00625102"/>
    <w:rsid w:val="006264BC"/>
    <w:rsid w:val="0062735C"/>
    <w:rsid w:val="00627989"/>
    <w:rsid w:val="00627A5B"/>
    <w:rsid w:val="006318FC"/>
    <w:rsid w:val="006323D7"/>
    <w:rsid w:val="00632712"/>
    <w:rsid w:val="00633CE3"/>
    <w:rsid w:val="006341BB"/>
    <w:rsid w:val="0063444C"/>
    <w:rsid w:val="0063445E"/>
    <w:rsid w:val="00635BFA"/>
    <w:rsid w:val="00636567"/>
    <w:rsid w:val="00637B39"/>
    <w:rsid w:val="00637DFC"/>
    <w:rsid w:val="006416BE"/>
    <w:rsid w:val="006421B7"/>
    <w:rsid w:val="006426CD"/>
    <w:rsid w:val="006432D9"/>
    <w:rsid w:val="00643E47"/>
    <w:rsid w:val="00644693"/>
    <w:rsid w:val="006452FC"/>
    <w:rsid w:val="006523B6"/>
    <w:rsid w:val="00652F7F"/>
    <w:rsid w:val="0065352C"/>
    <w:rsid w:val="0065359A"/>
    <w:rsid w:val="00653AAB"/>
    <w:rsid w:val="006545AD"/>
    <w:rsid w:val="006548F9"/>
    <w:rsid w:val="00655414"/>
    <w:rsid w:val="00657778"/>
    <w:rsid w:val="006601B0"/>
    <w:rsid w:val="00661E34"/>
    <w:rsid w:val="00662086"/>
    <w:rsid w:val="00662A2E"/>
    <w:rsid w:val="0066380C"/>
    <w:rsid w:val="00670BB1"/>
    <w:rsid w:val="00670F63"/>
    <w:rsid w:val="00670FBD"/>
    <w:rsid w:val="0067368C"/>
    <w:rsid w:val="00673BCA"/>
    <w:rsid w:val="00673D41"/>
    <w:rsid w:val="00674D77"/>
    <w:rsid w:val="006820B1"/>
    <w:rsid w:val="00684B87"/>
    <w:rsid w:val="00686394"/>
    <w:rsid w:val="00690C88"/>
    <w:rsid w:val="006944E2"/>
    <w:rsid w:val="00697381"/>
    <w:rsid w:val="006979F3"/>
    <w:rsid w:val="00697D38"/>
    <w:rsid w:val="006A1F59"/>
    <w:rsid w:val="006A2224"/>
    <w:rsid w:val="006A369D"/>
    <w:rsid w:val="006A4DC0"/>
    <w:rsid w:val="006A7386"/>
    <w:rsid w:val="006A7631"/>
    <w:rsid w:val="006B0CC4"/>
    <w:rsid w:val="006B1F0B"/>
    <w:rsid w:val="006B21D8"/>
    <w:rsid w:val="006B3855"/>
    <w:rsid w:val="006B5239"/>
    <w:rsid w:val="006B5DBA"/>
    <w:rsid w:val="006B6DB5"/>
    <w:rsid w:val="006B7847"/>
    <w:rsid w:val="006B7A37"/>
    <w:rsid w:val="006C044E"/>
    <w:rsid w:val="006C0610"/>
    <w:rsid w:val="006C0783"/>
    <w:rsid w:val="006C0C18"/>
    <w:rsid w:val="006C117E"/>
    <w:rsid w:val="006C3A2D"/>
    <w:rsid w:val="006C504F"/>
    <w:rsid w:val="006C7AB8"/>
    <w:rsid w:val="006D23AA"/>
    <w:rsid w:val="006D4513"/>
    <w:rsid w:val="006D5719"/>
    <w:rsid w:val="006D5CB1"/>
    <w:rsid w:val="006D7B46"/>
    <w:rsid w:val="006E1568"/>
    <w:rsid w:val="006E1892"/>
    <w:rsid w:val="006E1EF0"/>
    <w:rsid w:val="006E5B12"/>
    <w:rsid w:val="006E6F96"/>
    <w:rsid w:val="006F0E14"/>
    <w:rsid w:val="006F1151"/>
    <w:rsid w:val="006F1C7E"/>
    <w:rsid w:val="006F352F"/>
    <w:rsid w:val="006F4A23"/>
    <w:rsid w:val="006F4AAD"/>
    <w:rsid w:val="006F5EBF"/>
    <w:rsid w:val="006F5F0B"/>
    <w:rsid w:val="006F7CE9"/>
    <w:rsid w:val="0070060C"/>
    <w:rsid w:val="007007A5"/>
    <w:rsid w:val="00700996"/>
    <w:rsid w:val="007009E4"/>
    <w:rsid w:val="007037D5"/>
    <w:rsid w:val="00703DF2"/>
    <w:rsid w:val="0070438B"/>
    <w:rsid w:val="00704B07"/>
    <w:rsid w:val="00705489"/>
    <w:rsid w:val="00705BAB"/>
    <w:rsid w:val="00706D88"/>
    <w:rsid w:val="007071AE"/>
    <w:rsid w:val="0070773E"/>
    <w:rsid w:val="007111C3"/>
    <w:rsid w:val="00711617"/>
    <w:rsid w:val="00714DDA"/>
    <w:rsid w:val="00715217"/>
    <w:rsid w:val="00716423"/>
    <w:rsid w:val="007175DD"/>
    <w:rsid w:val="007209BD"/>
    <w:rsid w:val="00720C80"/>
    <w:rsid w:val="00721158"/>
    <w:rsid w:val="0072172C"/>
    <w:rsid w:val="007217FB"/>
    <w:rsid w:val="007255F1"/>
    <w:rsid w:val="007256A9"/>
    <w:rsid w:val="00725F21"/>
    <w:rsid w:val="007260D9"/>
    <w:rsid w:val="00726417"/>
    <w:rsid w:val="00727280"/>
    <w:rsid w:val="00727D61"/>
    <w:rsid w:val="00731EC2"/>
    <w:rsid w:val="007331BF"/>
    <w:rsid w:val="007344B8"/>
    <w:rsid w:val="00740CB4"/>
    <w:rsid w:val="007443B3"/>
    <w:rsid w:val="007456EC"/>
    <w:rsid w:val="00745D9C"/>
    <w:rsid w:val="007467B5"/>
    <w:rsid w:val="007507F4"/>
    <w:rsid w:val="00751893"/>
    <w:rsid w:val="00752773"/>
    <w:rsid w:val="00754051"/>
    <w:rsid w:val="007550B6"/>
    <w:rsid w:val="0075583B"/>
    <w:rsid w:val="0075686B"/>
    <w:rsid w:val="00756B60"/>
    <w:rsid w:val="00756DA1"/>
    <w:rsid w:val="0076004B"/>
    <w:rsid w:val="00761E05"/>
    <w:rsid w:val="007621FF"/>
    <w:rsid w:val="007633A3"/>
    <w:rsid w:val="0076404E"/>
    <w:rsid w:val="0076460B"/>
    <w:rsid w:val="00771E65"/>
    <w:rsid w:val="00771F68"/>
    <w:rsid w:val="00772090"/>
    <w:rsid w:val="00774C5A"/>
    <w:rsid w:val="0077544C"/>
    <w:rsid w:val="0077658B"/>
    <w:rsid w:val="00777726"/>
    <w:rsid w:val="00781B4D"/>
    <w:rsid w:val="00781EAA"/>
    <w:rsid w:val="00782CE1"/>
    <w:rsid w:val="0078328C"/>
    <w:rsid w:val="00784004"/>
    <w:rsid w:val="007847DC"/>
    <w:rsid w:val="00784CD2"/>
    <w:rsid w:val="00785FD8"/>
    <w:rsid w:val="00787507"/>
    <w:rsid w:val="00790CC4"/>
    <w:rsid w:val="00792DB4"/>
    <w:rsid w:val="007933AD"/>
    <w:rsid w:val="007938D6"/>
    <w:rsid w:val="00794BBE"/>
    <w:rsid w:val="0079569A"/>
    <w:rsid w:val="00795DCD"/>
    <w:rsid w:val="0079687E"/>
    <w:rsid w:val="00796FB2"/>
    <w:rsid w:val="0079766B"/>
    <w:rsid w:val="007A08B1"/>
    <w:rsid w:val="007A1B77"/>
    <w:rsid w:val="007A1EB0"/>
    <w:rsid w:val="007A3190"/>
    <w:rsid w:val="007A3E1A"/>
    <w:rsid w:val="007A6AC4"/>
    <w:rsid w:val="007A7A3D"/>
    <w:rsid w:val="007B0387"/>
    <w:rsid w:val="007B0AC8"/>
    <w:rsid w:val="007B1312"/>
    <w:rsid w:val="007B15E1"/>
    <w:rsid w:val="007B23C0"/>
    <w:rsid w:val="007B39E1"/>
    <w:rsid w:val="007B4117"/>
    <w:rsid w:val="007B417E"/>
    <w:rsid w:val="007B6DE7"/>
    <w:rsid w:val="007C500E"/>
    <w:rsid w:val="007C7053"/>
    <w:rsid w:val="007C7219"/>
    <w:rsid w:val="007D111D"/>
    <w:rsid w:val="007D12D9"/>
    <w:rsid w:val="007D18FA"/>
    <w:rsid w:val="007D24B7"/>
    <w:rsid w:val="007D2EA2"/>
    <w:rsid w:val="007D38D5"/>
    <w:rsid w:val="007E2F68"/>
    <w:rsid w:val="007E47F7"/>
    <w:rsid w:val="007E5B1F"/>
    <w:rsid w:val="007E7085"/>
    <w:rsid w:val="007E787C"/>
    <w:rsid w:val="007F06BD"/>
    <w:rsid w:val="007F0D21"/>
    <w:rsid w:val="007F5CF3"/>
    <w:rsid w:val="007F73E4"/>
    <w:rsid w:val="007F7E2E"/>
    <w:rsid w:val="007F7E8D"/>
    <w:rsid w:val="008026A6"/>
    <w:rsid w:val="00804BA1"/>
    <w:rsid w:val="0080667E"/>
    <w:rsid w:val="00807E36"/>
    <w:rsid w:val="008103FA"/>
    <w:rsid w:val="00811B25"/>
    <w:rsid w:val="00811D4F"/>
    <w:rsid w:val="00813CB4"/>
    <w:rsid w:val="00816B30"/>
    <w:rsid w:val="0082115D"/>
    <w:rsid w:val="00825CC4"/>
    <w:rsid w:val="00825F42"/>
    <w:rsid w:val="00830325"/>
    <w:rsid w:val="00832B62"/>
    <w:rsid w:val="00834E44"/>
    <w:rsid w:val="00835F6C"/>
    <w:rsid w:val="0083651D"/>
    <w:rsid w:val="00837E07"/>
    <w:rsid w:val="0084026A"/>
    <w:rsid w:val="00840891"/>
    <w:rsid w:val="008409E9"/>
    <w:rsid w:val="00841F63"/>
    <w:rsid w:val="00842C3F"/>
    <w:rsid w:val="00844AD5"/>
    <w:rsid w:val="00845CDE"/>
    <w:rsid w:val="00850E98"/>
    <w:rsid w:val="0085163A"/>
    <w:rsid w:val="00851C28"/>
    <w:rsid w:val="00854544"/>
    <w:rsid w:val="00854DA8"/>
    <w:rsid w:val="00854FDB"/>
    <w:rsid w:val="0085506D"/>
    <w:rsid w:val="008554AB"/>
    <w:rsid w:val="00855A8C"/>
    <w:rsid w:val="0085604F"/>
    <w:rsid w:val="0085610D"/>
    <w:rsid w:val="008604DB"/>
    <w:rsid w:val="008607D8"/>
    <w:rsid w:val="0086089C"/>
    <w:rsid w:val="00860DB6"/>
    <w:rsid w:val="008635A1"/>
    <w:rsid w:val="00864741"/>
    <w:rsid w:val="008658AA"/>
    <w:rsid w:val="00865DB6"/>
    <w:rsid w:val="0086766C"/>
    <w:rsid w:val="00870670"/>
    <w:rsid w:val="00870BE5"/>
    <w:rsid w:val="0087108A"/>
    <w:rsid w:val="00871215"/>
    <w:rsid w:val="008719E4"/>
    <w:rsid w:val="0087457B"/>
    <w:rsid w:val="00875C0D"/>
    <w:rsid w:val="00876183"/>
    <w:rsid w:val="00876B5B"/>
    <w:rsid w:val="00880910"/>
    <w:rsid w:val="008812AD"/>
    <w:rsid w:val="008820CC"/>
    <w:rsid w:val="00882140"/>
    <w:rsid w:val="00886741"/>
    <w:rsid w:val="00890CD5"/>
    <w:rsid w:val="00892FBB"/>
    <w:rsid w:val="00894602"/>
    <w:rsid w:val="00894881"/>
    <w:rsid w:val="00895B28"/>
    <w:rsid w:val="00895F5B"/>
    <w:rsid w:val="008962AA"/>
    <w:rsid w:val="00896B6C"/>
    <w:rsid w:val="008A113D"/>
    <w:rsid w:val="008A30AE"/>
    <w:rsid w:val="008A4E44"/>
    <w:rsid w:val="008A513E"/>
    <w:rsid w:val="008A6FF9"/>
    <w:rsid w:val="008A7B1A"/>
    <w:rsid w:val="008B31C3"/>
    <w:rsid w:val="008B5DF9"/>
    <w:rsid w:val="008B6FA0"/>
    <w:rsid w:val="008B7775"/>
    <w:rsid w:val="008C0B5F"/>
    <w:rsid w:val="008C159A"/>
    <w:rsid w:val="008C2E51"/>
    <w:rsid w:val="008C40B8"/>
    <w:rsid w:val="008C5758"/>
    <w:rsid w:val="008C6B64"/>
    <w:rsid w:val="008C7FF7"/>
    <w:rsid w:val="008D29C2"/>
    <w:rsid w:val="008D3487"/>
    <w:rsid w:val="008D3B94"/>
    <w:rsid w:val="008D3D2B"/>
    <w:rsid w:val="008D61E4"/>
    <w:rsid w:val="008D737C"/>
    <w:rsid w:val="008E00ED"/>
    <w:rsid w:val="008E0A1F"/>
    <w:rsid w:val="008E17C9"/>
    <w:rsid w:val="008E7C68"/>
    <w:rsid w:val="008F019B"/>
    <w:rsid w:val="008F033C"/>
    <w:rsid w:val="008F2A27"/>
    <w:rsid w:val="008F4153"/>
    <w:rsid w:val="008F6B9A"/>
    <w:rsid w:val="008F6E11"/>
    <w:rsid w:val="008F7A54"/>
    <w:rsid w:val="00900062"/>
    <w:rsid w:val="00901327"/>
    <w:rsid w:val="00901C43"/>
    <w:rsid w:val="0090271F"/>
    <w:rsid w:val="00903302"/>
    <w:rsid w:val="00904FA8"/>
    <w:rsid w:val="009076A1"/>
    <w:rsid w:val="009076FA"/>
    <w:rsid w:val="0091011F"/>
    <w:rsid w:val="00910848"/>
    <w:rsid w:val="0091179B"/>
    <w:rsid w:val="0091244A"/>
    <w:rsid w:val="00912A25"/>
    <w:rsid w:val="009130BB"/>
    <w:rsid w:val="00913A8F"/>
    <w:rsid w:val="00916285"/>
    <w:rsid w:val="009163B3"/>
    <w:rsid w:val="00916947"/>
    <w:rsid w:val="009169B5"/>
    <w:rsid w:val="009170AF"/>
    <w:rsid w:val="00921E40"/>
    <w:rsid w:val="00923179"/>
    <w:rsid w:val="00925024"/>
    <w:rsid w:val="0092589A"/>
    <w:rsid w:val="00927DD6"/>
    <w:rsid w:val="00931B8E"/>
    <w:rsid w:val="009350DA"/>
    <w:rsid w:val="00936F2F"/>
    <w:rsid w:val="0093798C"/>
    <w:rsid w:val="00940145"/>
    <w:rsid w:val="00942065"/>
    <w:rsid w:val="00942FEB"/>
    <w:rsid w:val="009442DD"/>
    <w:rsid w:val="00946BAF"/>
    <w:rsid w:val="009477D0"/>
    <w:rsid w:val="00950D3F"/>
    <w:rsid w:val="00953263"/>
    <w:rsid w:val="009538CC"/>
    <w:rsid w:val="0095473D"/>
    <w:rsid w:val="009551FC"/>
    <w:rsid w:val="00955365"/>
    <w:rsid w:val="0095624A"/>
    <w:rsid w:val="00960439"/>
    <w:rsid w:val="009628C4"/>
    <w:rsid w:val="00962D3A"/>
    <w:rsid w:val="00963C6A"/>
    <w:rsid w:val="00964E8F"/>
    <w:rsid w:val="00965040"/>
    <w:rsid w:val="00965C04"/>
    <w:rsid w:val="00965E68"/>
    <w:rsid w:val="00967006"/>
    <w:rsid w:val="009724BB"/>
    <w:rsid w:val="00974ECB"/>
    <w:rsid w:val="00977BAF"/>
    <w:rsid w:val="00980C7F"/>
    <w:rsid w:val="00980CED"/>
    <w:rsid w:val="00983C4B"/>
    <w:rsid w:val="009848A7"/>
    <w:rsid w:val="009868A8"/>
    <w:rsid w:val="00987ECD"/>
    <w:rsid w:val="009903AB"/>
    <w:rsid w:val="00990850"/>
    <w:rsid w:val="00991270"/>
    <w:rsid w:val="00997D0B"/>
    <w:rsid w:val="009A4901"/>
    <w:rsid w:val="009A5554"/>
    <w:rsid w:val="009A699C"/>
    <w:rsid w:val="009A6CB2"/>
    <w:rsid w:val="009A7A00"/>
    <w:rsid w:val="009B1349"/>
    <w:rsid w:val="009B4851"/>
    <w:rsid w:val="009B4945"/>
    <w:rsid w:val="009B582D"/>
    <w:rsid w:val="009B5D18"/>
    <w:rsid w:val="009B7194"/>
    <w:rsid w:val="009B7CDD"/>
    <w:rsid w:val="009C0658"/>
    <w:rsid w:val="009C383C"/>
    <w:rsid w:val="009C5341"/>
    <w:rsid w:val="009C5F45"/>
    <w:rsid w:val="009C5F65"/>
    <w:rsid w:val="009D0CF3"/>
    <w:rsid w:val="009D281A"/>
    <w:rsid w:val="009D62CF"/>
    <w:rsid w:val="009D710A"/>
    <w:rsid w:val="009E0476"/>
    <w:rsid w:val="009E0F7A"/>
    <w:rsid w:val="009E3CA1"/>
    <w:rsid w:val="009E72E1"/>
    <w:rsid w:val="009E789F"/>
    <w:rsid w:val="009F5605"/>
    <w:rsid w:val="009F6959"/>
    <w:rsid w:val="009F6E2B"/>
    <w:rsid w:val="009F79C9"/>
    <w:rsid w:val="00A006A5"/>
    <w:rsid w:val="00A03EA4"/>
    <w:rsid w:val="00A063F1"/>
    <w:rsid w:val="00A077B7"/>
    <w:rsid w:val="00A1003A"/>
    <w:rsid w:val="00A1062A"/>
    <w:rsid w:val="00A13035"/>
    <w:rsid w:val="00A15034"/>
    <w:rsid w:val="00A15446"/>
    <w:rsid w:val="00A15C53"/>
    <w:rsid w:val="00A169DC"/>
    <w:rsid w:val="00A21653"/>
    <w:rsid w:val="00A22FF8"/>
    <w:rsid w:val="00A24106"/>
    <w:rsid w:val="00A24C3A"/>
    <w:rsid w:val="00A25E94"/>
    <w:rsid w:val="00A26423"/>
    <w:rsid w:val="00A26F19"/>
    <w:rsid w:val="00A33884"/>
    <w:rsid w:val="00A346EB"/>
    <w:rsid w:val="00A35F2D"/>
    <w:rsid w:val="00A409C7"/>
    <w:rsid w:val="00A40B9B"/>
    <w:rsid w:val="00A41FA9"/>
    <w:rsid w:val="00A42858"/>
    <w:rsid w:val="00A439D6"/>
    <w:rsid w:val="00A52CFE"/>
    <w:rsid w:val="00A52F4D"/>
    <w:rsid w:val="00A5628E"/>
    <w:rsid w:val="00A5765C"/>
    <w:rsid w:val="00A57962"/>
    <w:rsid w:val="00A57B2D"/>
    <w:rsid w:val="00A60686"/>
    <w:rsid w:val="00A62188"/>
    <w:rsid w:val="00A62989"/>
    <w:rsid w:val="00A648C0"/>
    <w:rsid w:val="00A668F5"/>
    <w:rsid w:val="00A674C2"/>
    <w:rsid w:val="00A7033B"/>
    <w:rsid w:val="00A70960"/>
    <w:rsid w:val="00A72746"/>
    <w:rsid w:val="00A73DD0"/>
    <w:rsid w:val="00A8061D"/>
    <w:rsid w:val="00A82ABD"/>
    <w:rsid w:val="00A83F3A"/>
    <w:rsid w:val="00A85F53"/>
    <w:rsid w:val="00A8703E"/>
    <w:rsid w:val="00A914E0"/>
    <w:rsid w:val="00A923AB"/>
    <w:rsid w:val="00A92669"/>
    <w:rsid w:val="00A9268F"/>
    <w:rsid w:val="00A92753"/>
    <w:rsid w:val="00A92B78"/>
    <w:rsid w:val="00A942C2"/>
    <w:rsid w:val="00A9663C"/>
    <w:rsid w:val="00AA0D40"/>
    <w:rsid w:val="00AA3EDF"/>
    <w:rsid w:val="00AA490B"/>
    <w:rsid w:val="00AA773F"/>
    <w:rsid w:val="00AB047A"/>
    <w:rsid w:val="00AB1E6B"/>
    <w:rsid w:val="00AB4B23"/>
    <w:rsid w:val="00AB4E09"/>
    <w:rsid w:val="00AB6A3B"/>
    <w:rsid w:val="00AC49B2"/>
    <w:rsid w:val="00AD0B83"/>
    <w:rsid w:val="00AD158A"/>
    <w:rsid w:val="00AD30E9"/>
    <w:rsid w:val="00AD43CE"/>
    <w:rsid w:val="00AE1CF1"/>
    <w:rsid w:val="00AE3A38"/>
    <w:rsid w:val="00AE4B32"/>
    <w:rsid w:val="00AE7C61"/>
    <w:rsid w:val="00AF0EA2"/>
    <w:rsid w:val="00AF45D1"/>
    <w:rsid w:val="00AF503E"/>
    <w:rsid w:val="00AF7020"/>
    <w:rsid w:val="00B002EF"/>
    <w:rsid w:val="00B0046E"/>
    <w:rsid w:val="00B01416"/>
    <w:rsid w:val="00B01B09"/>
    <w:rsid w:val="00B01FAB"/>
    <w:rsid w:val="00B020DD"/>
    <w:rsid w:val="00B058A2"/>
    <w:rsid w:val="00B062F8"/>
    <w:rsid w:val="00B0702A"/>
    <w:rsid w:val="00B076F7"/>
    <w:rsid w:val="00B115FF"/>
    <w:rsid w:val="00B123D1"/>
    <w:rsid w:val="00B131A4"/>
    <w:rsid w:val="00B141FE"/>
    <w:rsid w:val="00B16275"/>
    <w:rsid w:val="00B20D70"/>
    <w:rsid w:val="00B21AB8"/>
    <w:rsid w:val="00B21C09"/>
    <w:rsid w:val="00B21CDC"/>
    <w:rsid w:val="00B23434"/>
    <w:rsid w:val="00B24062"/>
    <w:rsid w:val="00B25FC7"/>
    <w:rsid w:val="00B2757F"/>
    <w:rsid w:val="00B31A5B"/>
    <w:rsid w:val="00B3313A"/>
    <w:rsid w:val="00B3566E"/>
    <w:rsid w:val="00B36A31"/>
    <w:rsid w:val="00B36B8D"/>
    <w:rsid w:val="00B3721E"/>
    <w:rsid w:val="00B37CA2"/>
    <w:rsid w:val="00B37F3C"/>
    <w:rsid w:val="00B40F25"/>
    <w:rsid w:val="00B44945"/>
    <w:rsid w:val="00B4645F"/>
    <w:rsid w:val="00B465D5"/>
    <w:rsid w:val="00B46DA7"/>
    <w:rsid w:val="00B47DC2"/>
    <w:rsid w:val="00B505B9"/>
    <w:rsid w:val="00B51698"/>
    <w:rsid w:val="00B52236"/>
    <w:rsid w:val="00B534A5"/>
    <w:rsid w:val="00B534D4"/>
    <w:rsid w:val="00B613FA"/>
    <w:rsid w:val="00B63A61"/>
    <w:rsid w:val="00B63AB9"/>
    <w:rsid w:val="00B63DBD"/>
    <w:rsid w:val="00B64B64"/>
    <w:rsid w:val="00B651F8"/>
    <w:rsid w:val="00B66BB5"/>
    <w:rsid w:val="00B70A7D"/>
    <w:rsid w:val="00B70E6A"/>
    <w:rsid w:val="00B72DC9"/>
    <w:rsid w:val="00B747B5"/>
    <w:rsid w:val="00B76D00"/>
    <w:rsid w:val="00B76EEB"/>
    <w:rsid w:val="00B82790"/>
    <w:rsid w:val="00B83D0F"/>
    <w:rsid w:val="00B84558"/>
    <w:rsid w:val="00B865F1"/>
    <w:rsid w:val="00B873A4"/>
    <w:rsid w:val="00B90331"/>
    <w:rsid w:val="00B90367"/>
    <w:rsid w:val="00B91A44"/>
    <w:rsid w:val="00B9436D"/>
    <w:rsid w:val="00B95AF3"/>
    <w:rsid w:val="00BA1440"/>
    <w:rsid w:val="00BA2C85"/>
    <w:rsid w:val="00BA341F"/>
    <w:rsid w:val="00BA3BAA"/>
    <w:rsid w:val="00BA4229"/>
    <w:rsid w:val="00BA4AC5"/>
    <w:rsid w:val="00BB048C"/>
    <w:rsid w:val="00BB11C4"/>
    <w:rsid w:val="00BB4747"/>
    <w:rsid w:val="00BB7558"/>
    <w:rsid w:val="00BC0C02"/>
    <w:rsid w:val="00BC0E6F"/>
    <w:rsid w:val="00BC0EA0"/>
    <w:rsid w:val="00BC1484"/>
    <w:rsid w:val="00BC2EDC"/>
    <w:rsid w:val="00BD08E0"/>
    <w:rsid w:val="00BD1840"/>
    <w:rsid w:val="00BD451E"/>
    <w:rsid w:val="00BD6715"/>
    <w:rsid w:val="00BD6FFC"/>
    <w:rsid w:val="00BD7739"/>
    <w:rsid w:val="00BE324B"/>
    <w:rsid w:val="00BE3F50"/>
    <w:rsid w:val="00BF1CD4"/>
    <w:rsid w:val="00BF4749"/>
    <w:rsid w:val="00BF70B0"/>
    <w:rsid w:val="00C000A9"/>
    <w:rsid w:val="00C018DE"/>
    <w:rsid w:val="00C02242"/>
    <w:rsid w:val="00C02411"/>
    <w:rsid w:val="00C03702"/>
    <w:rsid w:val="00C04212"/>
    <w:rsid w:val="00C04597"/>
    <w:rsid w:val="00C0514A"/>
    <w:rsid w:val="00C0655A"/>
    <w:rsid w:val="00C111B6"/>
    <w:rsid w:val="00C11B31"/>
    <w:rsid w:val="00C122B5"/>
    <w:rsid w:val="00C13F1E"/>
    <w:rsid w:val="00C143D4"/>
    <w:rsid w:val="00C14EE8"/>
    <w:rsid w:val="00C15413"/>
    <w:rsid w:val="00C16148"/>
    <w:rsid w:val="00C21D60"/>
    <w:rsid w:val="00C22082"/>
    <w:rsid w:val="00C2383F"/>
    <w:rsid w:val="00C23DEC"/>
    <w:rsid w:val="00C2591A"/>
    <w:rsid w:val="00C27030"/>
    <w:rsid w:val="00C30334"/>
    <w:rsid w:val="00C3237E"/>
    <w:rsid w:val="00C34920"/>
    <w:rsid w:val="00C35254"/>
    <w:rsid w:val="00C36A28"/>
    <w:rsid w:val="00C402A8"/>
    <w:rsid w:val="00C40A2A"/>
    <w:rsid w:val="00C43698"/>
    <w:rsid w:val="00C43ABC"/>
    <w:rsid w:val="00C45175"/>
    <w:rsid w:val="00C464C1"/>
    <w:rsid w:val="00C471E7"/>
    <w:rsid w:val="00C50CC5"/>
    <w:rsid w:val="00C53CE1"/>
    <w:rsid w:val="00C54A56"/>
    <w:rsid w:val="00C54AF8"/>
    <w:rsid w:val="00C60608"/>
    <w:rsid w:val="00C61CBB"/>
    <w:rsid w:val="00C6241A"/>
    <w:rsid w:val="00C62DFF"/>
    <w:rsid w:val="00C62ED9"/>
    <w:rsid w:val="00C63126"/>
    <w:rsid w:val="00C64797"/>
    <w:rsid w:val="00C6569C"/>
    <w:rsid w:val="00C700AA"/>
    <w:rsid w:val="00C717BB"/>
    <w:rsid w:val="00C7530C"/>
    <w:rsid w:val="00C770AE"/>
    <w:rsid w:val="00C80B4C"/>
    <w:rsid w:val="00C80F16"/>
    <w:rsid w:val="00C82512"/>
    <w:rsid w:val="00C841F7"/>
    <w:rsid w:val="00C8477A"/>
    <w:rsid w:val="00C87481"/>
    <w:rsid w:val="00C9213C"/>
    <w:rsid w:val="00C9484F"/>
    <w:rsid w:val="00C94E8D"/>
    <w:rsid w:val="00C956E2"/>
    <w:rsid w:val="00C95DB9"/>
    <w:rsid w:val="00C96581"/>
    <w:rsid w:val="00C96C86"/>
    <w:rsid w:val="00C97621"/>
    <w:rsid w:val="00CA0843"/>
    <w:rsid w:val="00CA2567"/>
    <w:rsid w:val="00CA338E"/>
    <w:rsid w:val="00CA33DB"/>
    <w:rsid w:val="00CA3BDF"/>
    <w:rsid w:val="00CA4ACF"/>
    <w:rsid w:val="00CA5F40"/>
    <w:rsid w:val="00CA6588"/>
    <w:rsid w:val="00CA71D1"/>
    <w:rsid w:val="00CB02BB"/>
    <w:rsid w:val="00CB0BEB"/>
    <w:rsid w:val="00CB21C6"/>
    <w:rsid w:val="00CB2B2B"/>
    <w:rsid w:val="00CB2F8E"/>
    <w:rsid w:val="00CB42FC"/>
    <w:rsid w:val="00CB480F"/>
    <w:rsid w:val="00CB5CD7"/>
    <w:rsid w:val="00CB724B"/>
    <w:rsid w:val="00CB72B9"/>
    <w:rsid w:val="00CC018D"/>
    <w:rsid w:val="00CC2BB8"/>
    <w:rsid w:val="00CC2FB8"/>
    <w:rsid w:val="00CC4805"/>
    <w:rsid w:val="00CC4C1C"/>
    <w:rsid w:val="00CC6223"/>
    <w:rsid w:val="00CC6A33"/>
    <w:rsid w:val="00CC7534"/>
    <w:rsid w:val="00CC7966"/>
    <w:rsid w:val="00CD1F78"/>
    <w:rsid w:val="00CD3524"/>
    <w:rsid w:val="00CD3985"/>
    <w:rsid w:val="00CD3B72"/>
    <w:rsid w:val="00CD5ECB"/>
    <w:rsid w:val="00CD7E64"/>
    <w:rsid w:val="00CE0DB6"/>
    <w:rsid w:val="00CE1E7D"/>
    <w:rsid w:val="00CE2E2A"/>
    <w:rsid w:val="00CE2EB3"/>
    <w:rsid w:val="00CE3439"/>
    <w:rsid w:val="00CE66BE"/>
    <w:rsid w:val="00CF2BFF"/>
    <w:rsid w:val="00CF44B2"/>
    <w:rsid w:val="00CF6E91"/>
    <w:rsid w:val="00D016B9"/>
    <w:rsid w:val="00D022F2"/>
    <w:rsid w:val="00D03486"/>
    <w:rsid w:val="00D04B47"/>
    <w:rsid w:val="00D0526A"/>
    <w:rsid w:val="00D057D3"/>
    <w:rsid w:val="00D05AEC"/>
    <w:rsid w:val="00D07A58"/>
    <w:rsid w:val="00D10125"/>
    <w:rsid w:val="00D128B9"/>
    <w:rsid w:val="00D13967"/>
    <w:rsid w:val="00D13C02"/>
    <w:rsid w:val="00D14225"/>
    <w:rsid w:val="00D1611E"/>
    <w:rsid w:val="00D22325"/>
    <w:rsid w:val="00D22D76"/>
    <w:rsid w:val="00D2344C"/>
    <w:rsid w:val="00D23537"/>
    <w:rsid w:val="00D23A61"/>
    <w:rsid w:val="00D25901"/>
    <w:rsid w:val="00D262D8"/>
    <w:rsid w:val="00D26427"/>
    <w:rsid w:val="00D27659"/>
    <w:rsid w:val="00D27EA2"/>
    <w:rsid w:val="00D34252"/>
    <w:rsid w:val="00D34979"/>
    <w:rsid w:val="00D351D0"/>
    <w:rsid w:val="00D35E2E"/>
    <w:rsid w:val="00D36DFD"/>
    <w:rsid w:val="00D36F0E"/>
    <w:rsid w:val="00D43646"/>
    <w:rsid w:val="00D45AA3"/>
    <w:rsid w:val="00D50F0E"/>
    <w:rsid w:val="00D54385"/>
    <w:rsid w:val="00D54978"/>
    <w:rsid w:val="00D55B92"/>
    <w:rsid w:val="00D656A7"/>
    <w:rsid w:val="00D66607"/>
    <w:rsid w:val="00D70249"/>
    <w:rsid w:val="00D702EF"/>
    <w:rsid w:val="00D70CC5"/>
    <w:rsid w:val="00D7312B"/>
    <w:rsid w:val="00D73FEC"/>
    <w:rsid w:val="00D76245"/>
    <w:rsid w:val="00D76532"/>
    <w:rsid w:val="00D81280"/>
    <w:rsid w:val="00D8206F"/>
    <w:rsid w:val="00D82866"/>
    <w:rsid w:val="00D8720F"/>
    <w:rsid w:val="00D87B6F"/>
    <w:rsid w:val="00D92868"/>
    <w:rsid w:val="00D92C95"/>
    <w:rsid w:val="00D945A5"/>
    <w:rsid w:val="00D95EDC"/>
    <w:rsid w:val="00D963AE"/>
    <w:rsid w:val="00DA018C"/>
    <w:rsid w:val="00DA2F96"/>
    <w:rsid w:val="00DA48DF"/>
    <w:rsid w:val="00DA4EF1"/>
    <w:rsid w:val="00DA54BF"/>
    <w:rsid w:val="00DA555C"/>
    <w:rsid w:val="00DA7CDA"/>
    <w:rsid w:val="00DB0DE7"/>
    <w:rsid w:val="00DB1230"/>
    <w:rsid w:val="00DB30F5"/>
    <w:rsid w:val="00DB3C66"/>
    <w:rsid w:val="00DB47BB"/>
    <w:rsid w:val="00DB74CC"/>
    <w:rsid w:val="00DB7F4D"/>
    <w:rsid w:val="00DB7FF8"/>
    <w:rsid w:val="00DC1062"/>
    <w:rsid w:val="00DC181E"/>
    <w:rsid w:val="00DC1EF6"/>
    <w:rsid w:val="00DC56A0"/>
    <w:rsid w:val="00DC5D67"/>
    <w:rsid w:val="00DC5FDD"/>
    <w:rsid w:val="00DC6780"/>
    <w:rsid w:val="00DC6783"/>
    <w:rsid w:val="00DC6A35"/>
    <w:rsid w:val="00DD0330"/>
    <w:rsid w:val="00DD1187"/>
    <w:rsid w:val="00DD5C9F"/>
    <w:rsid w:val="00DD71DF"/>
    <w:rsid w:val="00DE0ED2"/>
    <w:rsid w:val="00DE387E"/>
    <w:rsid w:val="00DE3B0C"/>
    <w:rsid w:val="00DE45B9"/>
    <w:rsid w:val="00DE52B5"/>
    <w:rsid w:val="00DE56CD"/>
    <w:rsid w:val="00DE6E0D"/>
    <w:rsid w:val="00DF20F3"/>
    <w:rsid w:val="00DF3DC6"/>
    <w:rsid w:val="00DF52A1"/>
    <w:rsid w:val="00DF58A2"/>
    <w:rsid w:val="00DF78FA"/>
    <w:rsid w:val="00DF7E47"/>
    <w:rsid w:val="00E00877"/>
    <w:rsid w:val="00E0183B"/>
    <w:rsid w:val="00E02475"/>
    <w:rsid w:val="00E0379C"/>
    <w:rsid w:val="00E040F4"/>
    <w:rsid w:val="00E0422D"/>
    <w:rsid w:val="00E04F57"/>
    <w:rsid w:val="00E05B2D"/>
    <w:rsid w:val="00E05E25"/>
    <w:rsid w:val="00E063D9"/>
    <w:rsid w:val="00E06B03"/>
    <w:rsid w:val="00E101EB"/>
    <w:rsid w:val="00E12F6E"/>
    <w:rsid w:val="00E13440"/>
    <w:rsid w:val="00E13AEE"/>
    <w:rsid w:val="00E14462"/>
    <w:rsid w:val="00E14564"/>
    <w:rsid w:val="00E15F7C"/>
    <w:rsid w:val="00E174A5"/>
    <w:rsid w:val="00E2109D"/>
    <w:rsid w:val="00E2381B"/>
    <w:rsid w:val="00E23D32"/>
    <w:rsid w:val="00E316CA"/>
    <w:rsid w:val="00E31A26"/>
    <w:rsid w:val="00E320E2"/>
    <w:rsid w:val="00E32353"/>
    <w:rsid w:val="00E360C9"/>
    <w:rsid w:val="00E373B1"/>
    <w:rsid w:val="00E44853"/>
    <w:rsid w:val="00E45B2B"/>
    <w:rsid w:val="00E467AD"/>
    <w:rsid w:val="00E47C41"/>
    <w:rsid w:val="00E51754"/>
    <w:rsid w:val="00E525ED"/>
    <w:rsid w:val="00E528A2"/>
    <w:rsid w:val="00E52D5B"/>
    <w:rsid w:val="00E572C0"/>
    <w:rsid w:val="00E57E6F"/>
    <w:rsid w:val="00E60455"/>
    <w:rsid w:val="00E61EEC"/>
    <w:rsid w:val="00E62271"/>
    <w:rsid w:val="00E625F2"/>
    <w:rsid w:val="00E63509"/>
    <w:rsid w:val="00E63FCE"/>
    <w:rsid w:val="00E673AD"/>
    <w:rsid w:val="00E70DD3"/>
    <w:rsid w:val="00E728C2"/>
    <w:rsid w:val="00E735EA"/>
    <w:rsid w:val="00E76243"/>
    <w:rsid w:val="00E7626F"/>
    <w:rsid w:val="00E77454"/>
    <w:rsid w:val="00E77AFE"/>
    <w:rsid w:val="00E81824"/>
    <w:rsid w:val="00E81B21"/>
    <w:rsid w:val="00E82573"/>
    <w:rsid w:val="00E843C1"/>
    <w:rsid w:val="00E85CD7"/>
    <w:rsid w:val="00E86B34"/>
    <w:rsid w:val="00E86FC2"/>
    <w:rsid w:val="00E913E5"/>
    <w:rsid w:val="00E9360A"/>
    <w:rsid w:val="00E94D6A"/>
    <w:rsid w:val="00E96E76"/>
    <w:rsid w:val="00E970E3"/>
    <w:rsid w:val="00E970EE"/>
    <w:rsid w:val="00E97FE4"/>
    <w:rsid w:val="00EA086E"/>
    <w:rsid w:val="00EA396E"/>
    <w:rsid w:val="00EB054A"/>
    <w:rsid w:val="00EB0C8F"/>
    <w:rsid w:val="00EB0E9F"/>
    <w:rsid w:val="00EB3C5F"/>
    <w:rsid w:val="00EB5F74"/>
    <w:rsid w:val="00EB6E13"/>
    <w:rsid w:val="00EB6F22"/>
    <w:rsid w:val="00EB723C"/>
    <w:rsid w:val="00EB7448"/>
    <w:rsid w:val="00EB7B44"/>
    <w:rsid w:val="00EC13E4"/>
    <w:rsid w:val="00EC1C1E"/>
    <w:rsid w:val="00EC3425"/>
    <w:rsid w:val="00EC382D"/>
    <w:rsid w:val="00EC4F2A"/>
    <w:rsid w:val="00EC555E"/>
    <w:rsid w:val="00EC59D9"/>
    <w:rsid w:val="00EC6571"/>
    <w:rsid w:val="00EC77C7"/>
    <w:rsid w:val="00ED5986"/>
    <w:rsid w:val="00ED7223"/>
    <w:rsid w:val="00ED75B1"/>
    <w:rsid w:val="00ED772A"/>
    <w:rsid w:val="00ED7871"/>
    <w:rsid w:val="00EE25BB"/>
    <w:rsid w:val="00EE32E9"/>
    <w:rsid w:val="00EE3903"/>
    <w:rsid w:val="00EE5003"/>
    <w:rsid w:val="00EE5CBD"/>
    <w:rsid w:val="00EE60A6"/>
    <w:rsid w:val="00EE6A17"/>
    <w:rsid w:val="00EE7D3D"/>
    <w:rsid w:val="00EE7E9C"/>
    <w:rsid w:val="00EF258C"/>
    <w:rsid w:val="00EF37C1"/>
    <w:rsid w:val="00EF3BA7"/>
    <w:rsid w:val="00EF4208"/>
    <w:rsid w:val="00EF5683"/>
    <w:rsid w:val="00EF5E85"/>
    <w:rsid w:val="00EF619B"/>
    <w:rsid w:val="00EF725B"/>
    <w:rsid w:val="00EF7AE3"/>
    <w:rsid w:val="00F001B7"/>
    <w:rsid w:val="00F013C7"/>
    <w:rsid w:val="00F0207D"/>
    <w:rsid w:val="00F02141"/>
    <w:rsid w:val="00F0371A"/>
    <w:rsid w:val="00F03C23"/>
    <w:rsid w:val="00F05323"/>
    <w:rsid w:val="00F054F6"/>
    <w:rsid w:val="00F06235"/>
    <w:rsid w:val="00F07FD1"/>
    <w:rsid w:val="00F11304"/>
    <w:rsid w:val="00F11582"/>
    <w:rsid w:val="00F1352F"/>
    <w:rsid w:val="00F13D59"/>
    <w:rsid w:val="00F14932"/>
    <w:rsid w:val="00F211DE"/>
    <w:rsid w:val="00F21B67"/>
    <w:rsid w:val="00F23943"/>
    <w:rsid w:val="00F245DC"/>
    <w:rsid w:val="00F24CE7"/>
    <w:rsid w:val="00F250B4"/>
    <w:rsid w:val="00F25E0D"/>
    <w:rsid w:val="00F30653"/>
    <w:rsid w:val="00F32EED"/>
    <w:rsid w:val="00F33EAD"/>
    <w:rsid w:val="00F35212"/>
    <w:rsid w:val="00F35219"/>
    <w:rsid w:val="00F36591"/>
    <w:rsid w:val="00F369D3"/>
    <w:rsid w:val="00F374CC"/>
    <w:rsid w:val="00F37E86"/>
    <w:rsid w:val="00F41E25"/>
    <w:rsid w:val="00F42B62"/>
    <w:rsid w:val="00F4348B"/>
    <w:rsid w:val="00F454A1"/>
    <w:rsid w:val="00F45916"/>
    <w:rsid w:val="00F45C61"/>
    <w:rsid w:val="00F468B7"/>
    <w:rsid w:val="00F50C38"/>
    <w:rsid w:val="00F518EF"/>
    <w:rsid w:val="00F51A97"/>
    <w:rsid w:val="00F52E22"/>
    <w:rsid w:val="00F53EBD"/>
    <w:rsid w:val="00F54739"/>
    <w:rsid w:val="00F5645C"/>
    <w:rsid w:val="00F575F0"/>
    <w:rsid w:val="00F61A5E"/>
    <w:rsid w:val="00F62005"/>
    <w:rsid w:val="00F625A8"/>
    <w:rsid w:val="00F63152"/>
    <w:rsid w:val="00F63AEE"/>
    <w:rsid w:val="00F6466A"/>
    <w:rsid w:val="00F64894"/>
    <w:rsid w:val="00F6570D"/>
    <w:rsid w:val="00F65CD6"/>
    <w:rsid w:val="00F706D2"/>
    <w:rsid w:val="00F71DDE"/>
    <w:rsid w:val="00F7219F"/>
    <w:rsid w:val="00F73BD5"/>
    <w:rsid w:val="00F73D9C"/>
    <w:rsid w:val="00F73F33"/>
    <w:rsid w:val="00F73FA1"/>
    <w:rsid w:val="00F74F34"/>
    <w:rsid w:val="00F77BC1"/>
    <w:rsid w:val="00F805C7"/>
    <w:rsid w:val="00F80619"/>
    <w:rsid w:val="00F80781"/>
    <w:rsid w:val="00F8194E"/>
    <w:rsid w:val="00F82DDF"/>
    <w:rsid w:val="00F84863"/>
    <w:rsid w:val="00F84D9E"/>
    <w:rsid w:val="00F872EB"/>
    <w:rsid w:val="00F8780C"/>
    <w:rsid w:val="00F87967"/>
    <w:rsid w:val="00F905FB"/>
    <w:rsid w:val="00F909DF"/>
    <w:rsid w:val="00F92BC4"/>
    <w:rsid w:val="00F93D5C"/>
    <w:rsid w:val="00FA0D30"/>
    <w:rsid w:val="00FA16B1"/>
    <w:rsid w:val="00FA20CD"/>
    <w:rsid w:val="00FA3084"/>
    <w:rsid w:val="00FA6545"/>
    <w:rsid w:val="00FA7690"/>
    <w:rsid w:val="00FA78D3"/>
    <w:rsid w:val="00FB04F1"/>
    <w:rsid w:val="00FB4FCA"/>
    <w:rsid w:val="00FC3270"/>
    <w:rsid w:val="00FC33E9"/>
    <w:rsid w:val="00FC43D4"/>
    <w:rsid w:val="00FC44CA"/>
    <w:rsid w:val="00FC543E"/>
    <w:rsid w:val="00FC7106"/>
    <w:rsid w:val="00FD0B83"/>
    <w:rsid w:val="00FD1DD0"/>
    <w:rsid w:val="00FD3732"/>
    <w:rsid w:val="00FD5770"/>
    <w:rsid w:val="00FD6860"/>
    <w:rsid w:val="00FE2529"/>
    <w:rsid w:val="00FE2C9B"/>
    <w:rsid w:val="00FE4AFA"/>
    <w:rsid w:val="00FE4FAC"/>
    <w:rsid w:val="00FE65EF"/>
    <w:rsid w:val="00FE6ED1"/>
    <w:rsid w:val="00FE7564"/>
    <w:rsid w:val="00FE7B38"/>
    <w:rsid w:val="00FF0B29"/>
    <w:rsid w:val="00FF1324"/>
    <w:rsid w:val="00FF42AE"/>
    <w:rsid w:val="00FF55BE"/>
    <w:rsid w:val="00FF59E3"/>
    <w:rsid w:val="09DF16E3"/>
    <w:rsid w:val="183EA4CB"/>
    <w:rsid w:val="1B057A54"/>
    <w:rsid w:val="201DB442"/>
    <w:rsid w:val="25164CE2"/>
    <w:rsid w:val="31DC828E"/>
    <w:rsid w:val="4207B508"/>
    <w:rsid w:val="6092A33F"/>
    <w:rsid w:val="652BDCFE"/>
    <w:rsid w:val="6772B43B"/>
    <w:rsid w:val="7FC4D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11F839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F50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CDE"/>
    <w:pPr>
      <w:keepNext/>
      <w:keepLines/>
      <w:numPr>
        <w:numId w:val="1"/>
      </w:numPr>
      <w:spacing w:before="240" w:after="240" w:line="259" w:lineRule="auto"/>
      <w:ind w:left="360" w:hanging="360"/>
      <w:jc w:val="both"/>
      <w:outlineLvl w:val="0"/>
    </w:pPr>
    <w:rPr>
      <w:rFonts w:eastAsiaTheme="majorEastAsia" w:cs="Arial"/>
      <w:b/>
      <w:sz w:val="22"/>
      <w:lang w:val="uk-U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A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3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CDE"/>
    <w:rPr>
      <w:rFonts w:ascii="Arial" w:eastAsiaTheme="majorEastAsia" w:hAnsi="Arial" w:cs="Arial"/>
      <w:b/>
      <w:lang w:val="uk-UA"/>
    </w:rPr>
  </w:style>
  <w:style w:type="paragraph" w:customStyle="1" w:styleId="2">
    <w:name w:val="2 уровень"/>
    <w:basedOn w:val="ListParagraph"/>
    <w:link w:val="2Char"/>
    <w:qFormat/>
    <w:rsid w:val="00FD0B83"/>
    <w:pPr>
      <w:numPr>
        <w:ilvl w:val="1"/>
        <w:numId w:val="5"/>
      </w:numPr>
      <w:spacing w:after="120" w:line="240" w:lineRule="auto"/>
      <w:ind w:left="709" w:hanging="709"/>
      <w:contextualSpacing w:val="0"/>
      <w:jc w:val="both"/>
    </w:pPr>
    <w:rPr>
      <w:rFonts w:cs="Arial"/>
      <w:sz w:val="22"/>
      <w:lang w:val="uk-UA"/>
    </w:rPr>
  </w:style>
  <w:style w:type="paragraph" w:styleId="ListParagraph">
    <w:name w:val="List Paragraph"/>
    <w:basedOn w:val="Normal"/>
    <w:link w:val="ListParagraphChar"/>
    <w:uiPriority w:val="34"/>
    <w:qFormat/>
    <w:rsid w:val="00BE3F50"/>
    <w:pPr>
      <w:ind w:left="720"/>
      <w:contextualSpacing/>
    </w:pPr>
  </w:style>
  <w:style w:type="paragraph" w:customStyle="1" w:styleId="tj">
    <w:name w:val="tj"/>
    <w:basedOn w:val="Normal"/>
    <w:rsid w:val="0033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rd-blue-color">
    <w:name w:val="hard-blue-color"/>
    <w:basedOn w:val="DefaultParagraphFont"/>
    <w:rsid w:val="0033641A"/>
  </w:style>
  <w:style w:type="character" w:styleId="CommentReference">
    <w:name w:val="annotation reference"/>
    <w:basedOn w:val="DefaultParagraphFont"/>
    <w:unhideWhenUsed/>
    <w:rsid w:val="0044719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4719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4719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190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6B34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D6FFC"/>
    <w:rPr>
      <w:color w:val="808080"/>
    </w:rPr>
  </w:style>
  <w:style w:type="character" w:customStyle="1" w:styleId="2Char">
    <w:name w:val="2 уровень Char"/>
    <w:basedOn w:val="DefaultParagraphFont"/>
    <w:link w:val="2"/>
    <w:rsid w:val="00FD0B83"/>
    <w:rPr>
      <w:rFonts w:ascii="Arial" w:hAnsi="Arial" w:cs="Arial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136D64"/>
    <w:pPr>
      <w:spacing w:after="0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36D64"/>
    <w:pPr>
      <w:spacing w:after="10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128B9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832B62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62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832B62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62"/>
    <w:rPr>
      <w:rFonts w:ascii="Arial" w:hAnsi="Arial"/>
      <w:sz w:val="20"/>
    </w:rPr>
  </w:style>
  <w:style w:type="character" w:styleId="Strong">
    <w:name w:val="Strong"/>
    <w:basedOn w:val="DefaultParagraphFont"/>
    <w:uiPriority w:val="22"/>
    <w:qFormat/>
    <w:rsid w:val="00025D87"/>
    <w:rPr>
      <w:b/>
      <w:bCs/>
    </w:rPr>
  </w:style>
  <w:style w:type="paragraph" w:customStyle="1" w:styleId="11">
    <w:name w:val="1.1"/>
    <w:qFormat/>
    <w:rsid w:val="00AE1CF1"/>
    <w:pPr>
      <w:numPr>
        <w:ilvl w:val="1"/>
        <w:numId w:val="2"/>
      </w:numPr>
      <w:spacing w:after="120"/>
    </w:pPr>
    <w:rPr>
      <w:rFonts w:ascii="Arial" w:eastAsiaTheme="majorEastAsia" w:hAnsi="Arial" w:cs="Arial"/>
      <w:bCs/>
      <w:lang w:val="uk-UA"/>
    </w:rPr>
  </w:style>
  <w:style w:type="paragraph" w:customStyle="1" w:styleId="abc">
    <w:name w:val="a b c"/>
    <w:basedOn w:val="2"/>
    <w:qFormat/>
    <w:rsid w:val="00AE4B32"/>
    <w:pPr>
      <w:numPr>
        <w:ilvl w:val="3"/>
      </w:numPr>
      <w:ind w:left="1134" w:hanging="425"/>
    </w:pPr>
  </w:style>
  <w:style w:type="paragraph" w:styleId="NoSpacing">
    <w:name w:val="No Spacing"/>
    <w:link w:val="NoSpacingChar"/>
    <w:uiPriority w:val="1"/>
    <w:qFormat/>
    <w:rsid w:val="00263938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63938"/>
    <w:rPr>
      <w:rFonts w:eastAsiaTheme="minorEastAsia"/>
    </w:rPr>
  </w:style>
  <w:style w:type="table" w:styleId="TableGrid">
    <w:name w:val="Table Grid"/>
    <w:basedOn w:val="TableNormal"/>
    <w:rsid w:val="002E3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ListParagraph"/>
    <w:link w:val="Style1Char"/>
    <w:qFormat/>
    <w:rsid w:val="00C43ABC"/>
    <w:pPr>
      <w:numPr>
        <w:numId w:val="3"/>
      </w:numPr>
      <w:spacing w:line="240" w:lineRule="auto"/>
    </w:pPr>
    <w:rPr>
      <w:rFonts w:eastAsia="MS PGothic" w:cs="Arial"/>
      <w:bCs/>
      <w:kern w:val="24"/>
      <w:szCs w:val="20"/>
      <w:lang w:val="uk-UA"/>
    </w:rPr>
  </w:style>
  <w:style w:type="paragraph" w:customStyle="1" w:styleId="1">
    <w:name w:val="Додаток 1 уровень"/>
    <w:basedOn w:val="Heading3"/>
    <w:qFormat/>
    <w:rsid w:val="002313F6"/>
    <w:pPr>
      <w:keepNext w:val="0"/>
      <w:keepLines w:val="0"/>
      <w:widowControl w:val="0"/>
      <w:numPr>
        <w:ilvl w:val="1"/>
        <w:numId w:val="4"/>
      </w:numPr>
      <w:spacing w:before="0" w:after="120" w:line="240" w:lineRule="auto"/>
      <w:ind w:left="426" w:hanging="426"/>
      <w:jc w:val="both"/>
      <w:outlineLvl w:val="9"/>
    </w:pPr>
    <w:rPr>
      <w:rFonts w:ascii="Arial" w:eastAsia="Times New Roman" w:hAnsi="Arial" w:cs="Arial"/>
      <w:color w:val="auto"/>
      <w:sz w:val="22"/>
      <w:szCs w:val="22"/>
      <w:lang w:val="uk-UA" w:eastAsia="ru-RU"/>
    </w:rPr>
  </w:style>
  <w:style w:type="character" w:customStyle="1" w:styleId="Style1Char">
    <w:name w:val="Style1 Char"/>
    <w:basedOn w:val="ListParagraphChar"/>
    <w:link w:val="Style1"/>
    <w:rsid w:val="00C43ABC"/>
    <w:rPr>
      <w:rFonts w:ascii="Arial" w:eastAsia="MS PGothic" w:hAnsi="Arial" w:cs="Arial"/>
      <w:bCs/>
      <w:kern w:val="24"/>
      <w:sz w:val="20"/>
      <w:szCs w:val="20"/>
      <w:lang w:val="uk-UA"/>
    </w:rPr>
  </w:style>
  <w:style w:type="paragraph" w:customStyle="1" w:styleId="a0">
    <w:name w:val="Додаток общий хеддер"/>
    <w:basedOn w:val="Normal"/>
    <w:link w:val="Char"/>
    <w:qFormat/>
    <w:rsid w:val="002313F6"/>
    <w:pPr>
      <w:numPr>
        <w:numId w:val="4"/>
      </w:numPr>
      <w:spacing w:before="120" w:after="120" w:line="259" w:lineRule="auto"/>
      <w:outlineLvl w:val="1"/>
    </w:pPr>
    <w:rPr>
      <w:rFonts w:cs="Arial"/>
      <w:b/>
      <w:bCs/>
      <w:sz w:val="22"/>
      <w:lang w:val="uk-UA"/>
    </w:rPr>
  </w:style>
  <w:style w:type="character" w:customStyle="1" w:styleId="Char">
    <w:name w:val="Додаток общий хеддер Char"/>
    <w:basedOn w:val="DefaultParagraphFont"/>
    <w:link w:val="a0"/>
    <w:rsid w:val="002313F6"/>
    <w:rPr>
      <w:rFonts w:ascii="Arial" w:hAnsi="Arial" w:cs="Arial"/>
      <w:b/>
      <w:bCs/>
      <w:lang w:val="uk-U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3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2584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2584D"/>
    <w:pPr>
      <w:spacing w:after="100" w:line="259" w:lineRule="auto"/>
      <w:ind w:left="440"/>
    </w:pPr>
    <w:rPr>
      <w:rFonts w:asciiTheme="minorHAnsi" w:eastAsiaTheme="minorEastAsia" w:hAnsiTheme="minorHAnsi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12584D"/>
    <w:pPr>
      <w:spacing w:after="100" w:line="259" w:lineRule="auto"/>
      <w:ind w:left="660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12584D"/>
    <w:pPr>
      <w:spacing w:after="100" w:line="259" w:lineRule="auto"/>
      <w:ind w:left="880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12584D"/>
    <w:pPr>
      <w:spacing w:after="100" w:line="259" w:lineRule="auto"/>
      <w:ind w:left="1100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12584D"/>
    <w:pPr>
      <w:spacing w:after="100" w:line="259" w:lineRule="auto"/>
      <w:ind w:left="1320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12584D"/>
    <w:pPr>
      <w:spacing w:after="100" w:line="259" w:lineRule="auto"/>
      <w:ind w:left="1540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12584D"/>
    <w:pPr>
      <w:spacing w:after="100" w:line="259" w:lineRule="auto"/>
      <w:ind w:left="1760"/>
    </w:pPr>
    <w:rPr>
      <w:rFonts w:asciiTheme="minorHAnsi" w:eastAsiaTheme="minorEastAsia" w:hAnsiTheme="minorHAnsi"/>
      <w:sz w:val="22"/>
    </w:rPr>
  </w:style>
  <w:style w:type="character" w:customStyle="1" w:styleId="UnresolvedMention1">
    <w:name w:val="Unresolved Mention1"/>
    <w:basedOn w:val="DefaultParagraphFont"/>
    <w:uiPriority w:val="99"/>
    <w:unhideWhenUsed/>
    <w:rsid w:val="0012584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A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11">
    <w:name w:val="1.1.1"/>
    <w:basedOn w:val="Normal"/>
    <w:link w:val="111Char"/>
    <w:qFormat/>
    <w:rsid w:val="000F3AEF"/>
    <w:pPr>
      <w:numPr>
        <w:ilvl w:val="2"/>
        <w:numId w:val="5"/>
      </w:numPr>
      <w:spacing w:after="120" w:line="240" w:lineRule="auto"/>
      <w:ind w:left="709" w:hanging="709"/>
      <w:jc w:val="both"/>
    </w:pPr>
    <w:rPr>
      <w:rFonts w:cs="Arial"/>
      <w:sz w:val="22"/>
      <w:lang w:val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0D70"/>
    <w:pPr>
      <w:spacing w:line="240" w:lineRule="auto"/>
    </w:pPr>
    <w:rPr>
      <w:szCs w:val="20"/>
    </w:rPr>
  </w:style>
  <w:style w:type="character" w:customStyle="1" w:styleId="111Char">
    <w:name w:val="1.1.1 Char"/>
    <w:basedOn w:val="DefaultParagraphFont"/>
    <w:link w:val="111"/>
    <w:rsid w:val="000F3AEF"/>
    <w:rPr>
      <w:rFonts w:ascii="Arial" w:hAnsi="Arial" w:cs="Arial"/>
      <w:lang w:val="uk-U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0D70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20D70"/>
    <w:rPr>
      <w:vertAlign w:val="superscript"/>
    </w:rPr>
  </w:style>
  <w:style w:type="character" w:customStyle="1" w:styleId="Mention1">
    <w:name w:val="Mention1"/>
    <w:basedOn w:val="DefaultParagraphFont"/>
    <w:uiPriority w:val="99"/>
    <w:unhideWhenUsed/>
    <w:rsid w:val="00DA54BF"/>
    <w:rPr>
      <w:color w:val="2B579A"/>
      <w:shd w:val="clear" w:color="auto" w:fill="E1DFDD"/>
    </w:rPr>
  </w:style>
  <w:style w:type="paragraph" w:customStyle="1" w:styleId="Normal1">
    <w:name w:val="Normal1"/>
    <w:basedOn w:val="Normal"/>
    <w:uiPriority w:val="99"/>
    <w:rsid w:val="00343341"/>
    <w:pPr>
      <w:autoSpaceDE w:val="0"/>
      <w:autoSpaceDN w:val="0"/>
      <w:adjustRightInd w:val="0"/>
      <w:spacing w:line="240" w:lineRule="auto"/>
    </w:pPr>
    <w:rPr>
      <w:rFonts w:eastAsiaTheme="minorEastAsia" w:cs="Arial"/>
      <w:color w:val="000000"/>
      <w:szCs w:val="20"/>
      <w:lang w:val="uk-UA"/>
    </w:rPr>
  </w:style>
  <w:style w:type="paragraph" w:customStyle="1" w:styleId="110">
    <w:name w:val="1.1."/>
    <w:basedOn w:val="Normal"/>
    <w:link w:val="11Char"/>
    <w:qFormat/>
    <w:rsid w:val="00501E95"/>
    <w:pPr>
      <w:spacing w:after="120" w:line="240" w:lineRule="auto"/>
      <w:ind w:left="709" w:hanging="709"/>
      <w:jc w:val="both"/>
    </w:pPr>
    <w:rPr>
      <w:rFonts w:cs="Arial"/>
      <w:sz w:val="22"/>
      <w:szCs w:val="20"/>
      <w:lang w:val="uk-UA"/>
    </w:rPr>
  </w:style>
  <w:style w:type="character" w:customStyle="1" w:styleId="11Char">
    <w:name w:val="1.1. Char"/>
    <w:basedOn w:val="DefaultParagraphFont"/>
    <w:link w:val="110"/>
    <w:rsid w:val="00501E95"/>
    <w:rPr>
      <w:rFonts w:ascii="Arial" w:hAnsi="Arial" w:cs="Arial"/>
      <w:szCs w:val="20"/>
      <w:lang w:val="uk-UA"/>
    </w:rPr>
  </w:style>
  <w:style w:type="paragraph" w:customStyle="1" w:styleId="a1">
    <w:name w:val="Додаток"/>
    <w:basedOn w:val="Normal"/>
    <w:link w:val="Char0"/>
    <w:qFormat/>
    <w:rsid w:val="00240EEA"/>
    <w:pPr>
      <w:spacing w:before="120" w:after="120" w:line="259" w:lineRule="auto"/>
      <w:jc w:val="center"/>
    </w:pPr>
    <w:rPr>
      <w:rFonts w:cs="Arial"/>
      <w:b/>
      <w:bCs/>
      <w:sz w:val="22"/>
      <w:lang w:val="uk-UA"/>
    </w:rPr>
  </w:style>
  <w:style w:type="character" w:customStyle="1" w:styleId="Char0">
    <w:name w:val="Додаток Char"/>
    <w:basedOn w:val="DefaultParagraphFont"/>
    <w:link w:val="a1"/>
    <w:rsid w:val="00240EEA"/>
    <w:rPr>
      <w:rFonts w:ascii="Arial" w:hAnsi="Arial" w:cs="Arial"/>
      <w:b/>
      <w:bCs/>
      <w:lang w:val="uk-UA"/>
    </w:rPr>
  </w:style>
  <w:style w:type="paragraph" w:styleId="NormalWeb">
    <w:name w:val="Normal (Web)"/>
    <w:basedOn w:val="Normal"/>
    <w:uiPriority w:val="99"/>
    <w:semiHidden/>
    <w:unhideWhenUsed/>
    <w:rsid w:val="00E82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2573"/>
    <w:rPr>
      <w:i/>
      <w:iCs/>
    </w:rPr>
  </w:style>
  <w:style w:type="paragraph" w:styleId="Revision">
    <w:name w:val="Revision"/>
    <w:hidden/>
    <w:uiPriority w:val="99"/>
    <w:semiHidden/>
    <w:rsid w:val="00EC59D9"/>
    <w:pPr>
      <w:spacing w:after="0" w:line="240" w:lineRule="auto"/>
    </w:pPr>
    <w:rPr>
      <w:rFonts w:ascii="Arial" w:hAnsi="Arial"/>
      <w:sz w:val="20"/>
    </w:rPr>
  </w:style>
  <w:style w:type="paragraph" w:customStyle="1" w:styleId="a">
    <w:name w:val="Булети"/>
    <w:basedOn w:val="Normal"/>
    <w:link w:val="Char1"/>
    <w:qFormat/>
    <w:rsid w:val="00FD0B83"/>
    <w:pPr>
      <w:numPr>
        <w:numId w:val="8"/>
      </w:numPr>
      <w:spacing w:after="160" w:line="259" w:lineRule="auto"/>
      <w:ind w:left="1560"/>
    </w:pPr>
    <w:rPr>
      <w:sz w:val="22"/>
      <w:szCs w:val="24"/>
    </w:rPr>
  </w:style>
  <w:style w:type="character" w:customStyle="1" w:styleId="Char1">
    <w:name w:val="Булети Char"/>
    <w:basedOn w:val="DefaultParagraphFont"/>
    <w:link w:val="a"/>
    <w:rsid w:val="00FD0B83"/>
    <w:rPr>
      <w:rFonts w:ascii="Arial" w:hAnsi="Arial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E2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07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17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6710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621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34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90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34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491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105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30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02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175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664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509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758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5685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900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7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111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638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05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51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28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41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931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3384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310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795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8037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5125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54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7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248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3004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537B1-AA56-4C1C-ACEA-1E0BB368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5579</Words>
  <Characters>31801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</dc:creator>
  <cp:lastModifiedBy>Anna Klimenko</cp:lastModifiedBy>
  <cp:revision>7</cp:revision>
  <dcterms:created xsi:type="dcterms:W3CDTF">2024-09-25T09:55:00Z</dcterms:created>
  <dcterms:modified xsi:type="dcterms:W3CDTF">2024-09-25T11:07:00Z</dcterms:modified>
</cp:coreProperties>
</file>