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67599" w14:textId="2203453D" w:rsidR="00DC5FDD" w:rsidRPr="00642494" w:rsidRDefault="00DC5FDD" w:rsidP="00DC5FDD">
      <w:pPr>
        <w:widowControl w:val="0"/>
      </w:pPr>
    </w:p>
    <w:p w14:paraId="7CBE2DF2" w14:textId="77777777" w:rsidR="00F8761F" w:rsidRDefault="00DC5FDD" w:rsidP="00F8761F">
      <w:pPr>
        <w:rPr>
          <w:rFonts w:cs="Arial"/>
        </w:rPr>
      </w:pPr>
      <w:r w:rsidRPr="009414C7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hidden="0" allowOverlap="1" wp14:anchorId="4158B34A" wp14:editId="02E2E538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5890260" cy="4228465"/>
                <wp:effectExtent l="0" t="0" r="0" b="63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0260" cy="422846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C565F10" w14:textId="77777777" w:rsidR="00DC5FDD" w:rsidRDefault="00DC5FDD" w:rsidP="00DC5FDD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58B34A" id="Rectangle 24" o:spid="_x0000_s1026" style="position:absolute;margin-left:0;margin-top:1pt;width:463.8pt;height:332.95pt;z-index:2516536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WsoxQEAAIEDAAAOAAAAZHJzL2Uyb0RvYy54bWysU8GO2jAQvVfqP1i+l4QIKBsRVhUrqkqr&#10;FmnbDzCOQyw5tjtjSPj7jh0WaPe26sXxjMfPb968rB6HzrCTAtTOVnw6yTlTVrpa20PFf/3cflpy&#10;hkHYWhhnVcXPCvnj+uOHVe9LVbjWmVoBIxCLZe8r3obgyyxD2apO4MR5ZemwcdCJQCEcshpET+id&#10;yYo8X2S9g9qDkwqRsk/jIV8n/KZRMvxoGlSBmYoTt5BWSOs+rtl6JcoDCN9qeaEh3sGiE9rSo1eo&#10;JxEEO4J+A9VpCQ5dEybSdZlrGi1V6oG6meb/dPPSCq9SLyQO+qtM+P9g5ffTi98BydB7LJG2sYuh&#10;gS5+iR8bkljnq1hqCExScr58yIsFaSrpbFYUy9liHuXMbtc9YPiqXMfipuJA00giidMzhrH0tSS+&#10;hs7oequNSQEc9hsD7CTi5PLP+SYNi9D/KjM2FlsXr42IMZPdmom7MOwHpmvyZyQYM3tXn3fA0Mut&#10;Jm7PAsNOAE1+yllPbqg4/j4KUJyZb5bkfpjOijnZ5z6A+2B/HwgrW0cmkwE4G4NNSKYbyX45Btfo&#10;pMCNzIU1zTlpePFkNNJ9nKpuf876DwAAAP//AwBQSwMEFAAGAAgAAAAhAG557Y7bAAAABgEAAA8A&#10;AABkcnMvZG93bnJldi54bWxMj0FPg0AQhe8m/ofNmHgxdikHsMjQmKoHj7YmXrcwAmF3lrBbwH/v&#10;eNLT5OW9vPdNuV+dVTNNofeMsN0koIhr3/TcInycXu8fQIVouDHWMyF8U4B9dX1VmqLxC7/TfIyt&#10;khIOhUHoYhwLrUPdkTNh40di8b785EwUObW6mcwi5c7qNEky7UzPstCZkQ4d1cPx4hBm+7l9Hmxf&#10;5/PydvA5D3e+fUG8vVmfHkFFWuNfGH7xBR0qYTr7CzdBWQR5JCKkcsTcpXkG6oyQZfkOdFXq//jV&#10;DwAAAP//AwBQSwECLQAUAAYACAAAACEAtoM4kv4AAADhAQAAEwAAAAAAAAAAAAAAAAAAAAAAW0Nv&#10;bnRlbnRfVHlwZXNdLnhtbFBLAQItABQABgAIAAAAIQA4/SH/1gAAAJQBAAALAAAAAAAAAAAAAAAA&#10;AC8BAABfcmVscy8ucmVsc1BLAQItABQABgAIAAAAIQBL/WsoxQEAAIEDAAAOAAAAAAAAAAAAAAAA&#10;AC4CAABkcnMvZTJvRG9jLnhtbFBLAQItABQABgAIAAAAIQBuee2O2wAAAAYBAAAPAAAAAAAAAAAA&#10;AAAAAB8EAABkcnMvZG93bnJldi54bWxQSwUGAAAAAAQABADzAAAAJwUAAAAA&#10;" fillcolor="#0070c0" stroked="f">
                <v:textbox inset="2.53958mm,2.53958mm,2.53958mm,2.53958mm">
                  <w:txbxContent>
                    <w:p w14:paraId="4C565F10" w14:textId="77777777" w:rsidR="00DC5FDD" w:rsidRDefault="00DC5FDD" w:rsidP="00DC5FDD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6F5A3B6" w14:textId="61B96651" w:rsidR="00F8761F" w:rsidRDefault="00F8761F" w:rsidP="00F8761F">
      <w:pPr>
        <w:tabs>
          <w:tab w:val="left" w:pos="7288"/>
        </w:tabs>
        <w:rPr>
          <w:rFonts w:ascii="Times New Roman" w:hAnsi="Times New Roman" w:cs="Arial"/>
          <w:sz w:val="32"/>
          <w:szCs w:val="32"/>
          <w:lang w:val="uk-UA"/>
        </w:rPr>
      </w:pPr>
      <w:r>
        <w:rPr>
          <w:rFonts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128AFB8" wp14:editId="20E9FCFD">
                <wp:simplePos x="0" y="0"/>
                <wp:positionH relativeFrom="column">
                  <wp:posOffset>321600</wp:posOffset>
                </wp:positionH>
                <wp:positionV relativeFrom="paragraph">
                  <wp:posOffset>244199</wp:posOffset>
                </wp:positionV>
                <wp:extent cx="5125085" cy="2927350"/>
                <wp:effectExtent l="0" t="0" r="18415" b="635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25085" cy="292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3">
                          <a:schemeClr val="dk2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14:paraId="178C29F1" w14:textId="77777777" w:rsidR="00F8761F" w:rsidRDefault="00F8761F" w:rsidP="00F8761F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ascii="Arial Black" w:eastAsia="Arial Black" w:hAnsi="Arial Black" w:cs="Arial Black"/>
                                <w:smallCaps/>
                                <w:color w:val="FFFFFF"/>
                                <w:sz w:val="52"/>
                              </w:rPr>
                              <w:t>ОПЕРАЦІЙНА МОДЕЛЬ ОВК</w:t>
                            </w:r>
                          </w:p>
                          <w:p w14:paraId="7731C53C" w14:textId="77777777" w:rsidR="00F8761F" w:rsidRDefault="00F8761F" w:rsidP="00F8761F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4B6881F6" w14:textId="77777777" w:rsidR="00F8761F" w:rsidRDefault="00F8761F" w:rsidP="00F8761F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034E9B41" w14:textId="77777777" w:rsidR="00F8761F" w:rsidRPr="00642494" w:rsidRDefault="00F8761F" w:rsidP="00F8761F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ascii="Arial Black" w:eastAsia="Arial Black" w:hAnsi="Arial Black" w:cs="Arial Black"/>
                                <w:color w:val="FFFFFF"/>
                                <w:sz w:val="36"/>
                              </w:rPr>
                              <w:t>ПОЛІТИКИ</w:t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28AFB8" id="Rectangle 8" o:spid="_x0000_s1027" style="position:absolute;margin-left:25.3pt;margin-top:19.25pt;width:403.55pt;height:23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AYtHwIAAF0EAAAOAAAAZHJzL2Uyb0RvYy54bWysVNuO1DAMfUfiH6K8M+10NbBU01mhXS1C&#10;Wi5i4QPSNJmWTePgZKYdvh4n03YXkHhAvESu42Mf2yfdXo29YUeFvgNb8fUq50xZCU1n9xX/+uX2&#10;xSVnPgjbCANWVfykPL/aPX+2HVypCmjBNAoZJbG+HFzF2xBcmWVetqoXfgVOWbrUgL0I9In7rEEx&#10;UPbeZEWev8wGwMYhSOU9eW/Ol3yX8mutZPiotVeBmYoTt5BOTGcdz2y3FeUehWs7OdEQ/8CiF52l&#10;okuqGxEEO2D3R6q+kwgedFhJ6DPQupMq9UDdrPPfurlvhVOpFxqOd8uY/P9LKz8c790njNS9uwP5&#10;4Gki2eB8udzED08xrB7eQ0M7FIcAqdlRYx+R1AYb00xPy0zVGJgk52ZdbPLLDWeS7orXxauLTZp6&#10;JsoZ7tCHtwp6Fo2KIy0tpRfHOx8iHVHOIbGahdvOmLQ4Y39xUGD0JPqRcVQBcQ8no2KcsZ+VZl2T&#10;qEaHl7ivrw2ysyBIsSSRWRYpGQFioKaCC3ad5xeJXxKpivijIHk1D0WUE+Gm8IhUSYMLNp+Af6+7&#10;gFJtsGHB9+IbYKrypLNohrEeqTUacbyNnhqaEy0N4ax5eqNktIA/OBtI7xX33w8CFWfmnSVBxccx&#10;Gzgb9WwIKwla8Zqzs3kdzjM7OOz2LWVep84svCFx6C6t7ZHFtBPScJrP9N7iI3n6naIe/wq7nwAA&#10;AP//AwBQSwMEFAAGAAgAAAAhAIdCvNLhAAAACQEAAA8AAABkcnMvZG93bnJldi54bWxMj81OwzAQ&#10;hO9IvIO1SNyoDSVtErKpqiIOIC4UJMTNTZYkarwOsfNTnh5zguNoRjPfZJvZtGKk3jWWEa4XCgRx&#10;YcuGK4S314erGITzmkvdWiaEEznY5OdnmU5LO/ELjXtfiVDCLtUItfddKqUrajLaLWxHHLxP2xvt&#10;g+wrWfZ6CuWmlTdKraTRDYeFWne0q6k47geDoIbjF92f1Mdy9/0Uj/y+TR6fJ8TLi3l7B8LT7P/C&#10;8Isf0CEPTAc7cOlEixCpVUgiLOMIRPDjaL0GcUC4TZIIZJ7J/w/yHwAAAP//AwBQSwECLQAUAAYA&#10;CAAAACEAtoM4kv4AAADhAQAAEwAAAAAAAAAAAAAAAAAAAAAAW0NvbnRlbnRfVHlwZXNdLnhtbFBL&#10;AQItABQABgAIAAAAIQA4/SH/1gAAAJQBAAALAAAAAAAAAAAAAAAAAC8BAABfcmVscy8ucmVsc1BL&#10;AQItABQABgAIAAAAIQCv0AYtHwIAAF0EAAAOAAAAAAAAAAAAAAAAAC4CAABkcnMvZTJvRG9jLnht&#10;bFBLAQItABQABgAIAAAAIQCHQrzS4QAAAAkBAAAPAAAAAAAAAAAAAAAAAHkEAABkcnMvZG93bnJl&#10;di54bWxQSwUGAAAAAAQABADzAAAAhwUAAAAA&#10;" filled="f" stroked="f">
                <v:textbox inset="0,0,0,0">
                  <w:txbxContent>
                    <w:p w14:paraId="178C29F1" w14:textId="77777777" w:rsidR="00F8761F" w:rsidRDefault="00F8761F" w:rsidP="00F8761F">
                      <w:pPr>
                        <w:spacing w:line="275" w:lineRule="auto"/>
                        <w:textDirection w:val="btLr"/>
                      </w:pPr>
                      <w:r>
                        <w:rPr>
                          <w:rFonts w:ascii="Arial Black" w:eastAsia="Arial Black" w:hAnsi="Arial Black" w:cs="Arial Black"/>
                          <w:smallCaps/>
                          <w:color w:val="FFFFFF"/>
                          <w:sz w:val="52"/>
                        </w:rPr>
                        <w:t>ОПЕРАЦІЙНА МОДЕЛЬ ОВК</w:t>
                      </w:r>
                    </w:p>
                    <w:p w14:paraId="7731C53C" w14:textId="77777777" w:rsidR="00F8761F" w:rsidRDefault="00F8761F" w:rsidP="00F8761F">
                      <w:pPr>
                        <w:spacing w:line="275" w:lineRule="auto"/>
                        <w:textDirection w:val="btLr"/>
                      </w:pPr>
                    </w:p>
                    <w:p w14:paraId="4B6881F6" w14:textId="77777777" w:rsidR="00F8761F" w:rsidRDefault="00F8761F" w:rsidP="00F8761F">
                      <w:pPr>
                        <w:spacing w:line="275" w:lineRule="auto"/>
                        <w:textDirection w:val="btLr"/>
                      </w:pPr>
                    </w:p>
                    <w:p w14:paraId="034E9B41" w14:textId="77777777" w:rsidR="00F8761F" w:rsidRPr="00642494" w:rsidRDefault="00F8761F" w:rsidP="00F8761F">
                      <w:pPr>
                        <w:spacing w:line="275" w:lineRule="auto"/>
                        <w:textDirection w:val="btLr"/>
                      </w:pPr>
                      <w:r>
                        <w:rPr>
                          <w:rFonts w:ascii="Arial Black" w:eastAsia="Arial Black" w:hAnsi="Arial Black" w:cs="Arial Black"/>
                          <w:color w:val="FFFFFF"/>
                          <w:sz w:val="36"/>
                        </w:rPr>
                        <w:t>ПОЛІТИКИ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B9B32E7" wp14:editId="1BFC9C37">
                <wp:simplePos x="0" y="0"/>
                <wp:positionH relativeFrom="column">
                  <wp:posOffset>0</wp:posOffset>
                </wp:positionH>
                <wp:positionV relativeFrom="paragraph">
                  <wp:posOffset>-66040</wp:posOffset>
                </wp:positionV>
                <wp:extent cx="5880735" cy="4218940"/>
                <wp:effectExtent l="0" t="0" r="5715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0735" cy="42189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50594F" id="Rectangle 10" o:spid="_x0000_s1026" style="position:absolute;margin-left:0;margin-top:-5.2pt;width:463.05pt;height:332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zdSfgIAAGAFAAAOAAAAZHJzL2Uyb0RvYy54bWysVE1v2zAMvQ/YfxB0X+1kyZoGdYogRYcB&#10;RVusHXpWZCk2IIsapcTJfv0o2XG6tthhWA6KKJKPH37k5dW+MWyn0NdgCz46yzlTVkJZ203Bfzzd&#10;fJpx5oOwpTBgVcEPyvOrxccPl62bqzFUYEqFjECsn7eu4FUIbp5lXlaqEf4MnLKk1ICNCCTiJitR&#10;tITemGyc51+yFrB0CFJ5T6/XnZIvEr7WSoZ7rb0KzBSccgvpxHSu45ktLsV8g8JVtezTEP+QRSNq&#10;S0EHqGsRBNti/QaqqSWCBx3OJDQZaF1LlWqgakb5q2oeK+FUqoWa493QJv//YOXd7tE9ILWhdX7u&#10;6Rqr2Gts4j/lx/apWYehWWofmKTH6WyWn3+eciZJNxmPZheT1M7s5O7Qh68KGhYvBUf6GqlJYnfr&#10;A4Uk06NJjObB1OVNbUwScLNeGWQ7Eb9cfp6vjuh/mBkbjS1Etw4xvmSnYtItHIyKdsZ+V5rVJaU/&#10;TpkknqkhjpBS2TDqVJUoVRd+mtMvUoUSHjySlAAjsqb4A3YPEDn8FruD6e2jq0o0HZzzvyXWOQ8e&#10;KTLYMDg3tQV8D8BQVX3kzv7YpK41sUtrKA8PyBC6IfFO3tT03W6FDw8CaSpofmjSwz0d2kBbcOhv&#10;nFWAv957j/ZEVtJy1tKUFdz/3ApUnJlvlmh8MZoQa1hIwmR6PiYBX2rWLzV226yA6DCineJkukb7&#10;YI5XjdA800JYxqikElZS7ILLgEdhFbrpp5Ui1XKZzGgUnQi39tHJCB67Gnn5tH8W6HryBuL9HRwn&#10;UsxfcbizjZ4WltsAuk4EP/W17zeNcSJOv3LinngpJ6vTYlz8BgAA//8DAFBLAwQUAAYACAAAACEA&#10;nTKDoeEAAAAIAQAADwAAAGRycy9kb3ducmV2LnhtbEyPzU7DMBCE70i8g7VIXFDrpAoRDdlUgARc&#10;+BFtVfXoxtskEK8j223D22NOcBzNaOabcjGaXhzJ+c4yQjpNQBDXVnfcIKxXj5MbED4o1qq3TAjf&#10;5GFRnZ+VqtD2xB90XIZGxBL2hUJoQxgKKX3dklF+agfi6O2tMypE6RqpnTrFctPLWZLk0qiO40Kr&#10;Bnpoqf5aHgzCdr16ze7d++d2//Syye0bPfvmCvHyYry7BRFoDH9h+MWP6FBFpp09sPaiR4hHAsIk&#10;TTIQ0Z7P8hTEDiG/zhKQVSn/H6h+AAAA//8DAFBLAQItABQABgAIAAAAIQC2gziS/gAAAOEBAAAT&#10;AAAAAAAAAAAAAAAAAAAAAABbQ29udGVudF9UeXBlc10ueG1sUEsBAi0AFAAGAAgAAAAhADj9If/W&#10;AAAAlAEAAAsAAAAAAAAAAAAAAAAALwEAAF9yZWxzLy5yZWxzUEsBAi0AFAAGAAgAAAAhABy3N1J+&#10;AgAAYAUAAA4AAAAAAAAAAAAAAAAALgIAAGRycy9lMm9Eb2MueG1sUEsBAi0AFAAGAAgAAAAhAJ0y&#10;g6HhAAAACAEAAA8AAAAAAAAAAAAAAAAA2AQAAGRycy9kb3ducmV2LnhtbFBLBQYAAAAABAAEAPMA&#10;AADmBQAAAAA=&#10;" fillcolor="#0070c0" stroked="f" strokeweight="1pt"/>
            </w:pict>
          </mc:Fallback>
        </mc:AlternateContent>
      </w:r>
      <w:bookmarkStart w:id="0" w:name="_Hlk84950367"/>
      <w:bookmarkStart w:id="1" w:name="_Toc72246496"/>
      <w:bookmarkEnd w:id="0"/>
      <w:r>
        <w:rPr>
          <w:rFonts w:cs="Arial"/>
          <w:sz w:val="32"/>
          <w:szCs w:val="32"/>
        </w:rPr>
        <w:tab/>
      </w:r>
    </w:p>
    <w:p w14:paraId="38964E44" w14:textId="77777777" w:rsidR="00F8761F" w:rsidRDefault="00F8761F" w:rsidP="00F8761F">
      <w:pPr>
        <w:jc w:val="center"/>
        <w:rPr>
          <w:rFonts w:cs="Arial"/>
          <w:sz w:val="32"/>
          <w:szCs w:val="32"/>
        </w:rPr>
      </w:pPr>
      <w:r>
        <w:rPr>
          <w:rFonts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1824" behindDoc="0" locked="0" layoutInCell="1" allowOverlap="1" wp14:anchorId="3752C563" wp14:editId="7D6B2AEC">
            <wp:simplePos x="0" y="0"/>
            <wp:positionH relativeFrom="margin">
              <wp:posOffset>-10795</wp:posOffset>
            </wp:positionH>
            <wp:positionV relativeFrom="paragraph">
              <wp:posOffset>2965450</wp:posOffset>
            </wp:positionV>
            <wp:extent cx="5882005" cy="155575"/>
            <wp:effectExtent l="19050" t="19050" r="23495" b="1587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005" cy="15557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4555AD" w14:textId="77777777" w:rsidR="00F8761F" w:rsidRDefault="00F8761F" w:rsidP="00F8761F">
      <w:pPr>
        <w:jc w:val="center"/>
        <w:rPr>
          <w:rFonts w:cs="Arial"/>
          <w:sz w:val="32"/>
          <w:szCs w:val="32"/>
        </w:rPr>
      </w:pPr>
    </w:p>
    <w:p w14:paraId="73F4B8EB" w14:textId="77777777" w:rsidR="00F8761F" w:rsidRDefault="00F8761F" w:rsidP="00F8761F">
      <w:pPr>
        <w:jc w:val="center"/>
        <w:rPr>
          <w:rFonts w:cs="Arial"/>
          <w:sz w:val="32"/>
          <w:szCs w:val="32"/>
        </w:rPr>
      </w:pPr>
    </w:p>
    <w:p w14:paraId="0E66FEF1" w14:textId="77777777" w:rsidR="00F8761F" w:rsidRDefault="00F8761F" w:rsidP="00F8761F">
      <w:pPr>
        <w:jc w:val="center"/>
        <w:rPr>
          <w:rFonts w:cs="Arial"/>
          <w:sz w:val="32"/>
          <w:szCs w:val="32"/>
          <w:lang w:val="uk-UA"/>
        </w:rPr>
      </w:pPr>
    </w:p>
    <w:p w14:paraId="204F28DD" w14:textId="77777777" w:rsidR="00F8761F" w:rsidRDefault="00F8761F" w:rsidP="00F8761F">
      <w:pPr>
        <w:jc w:val="center"/>
        <w:rPr>
          <w:rFonts w:cs="Arial"/>
          <w:sz w:val="32"/>
          <w:szCs w:val="32"/>
        </w:rPr>
      </w:pPr>
    </w:p>
    <w:p w14:paraId="17DF5A70" w14:textId="77777777" w:rsidR="00F8761F" w:rsidRDefault="00F8761F" w:rsidP="00F8761F">
      <w:pPr>
        <w:jc w:val="center"/>
        <w:rPr>
          <w:rFonts w:cs="Arial"/>
          <w:sz w:val="32"/>
          <w:szCs w:val="32"/>
        </w:rPr>
      </w:pPr>
    </w:p>
    <w:p w14:paraId="6E9D3E58" w14:textId="77777777" w:rsidR="00F8761F" w:rsidRDefault="00F8761F" w:rsidP="00F8761F">
      <w:pPr>
        <w:jc w:val="center"/>
        <w:rPr>
          <w:rFonts w:cs="Arial"/>
          <w:sz w:val="32"/>
          <w:szCs w:val="32"/>
        </w:rPr>
      </w:pPr>
    </w:p>
    <w:p w14:paraId="216DB6FF" w14:textId="77777777" w:rsidR="00F8761F" w:rsidRDefault="00F8761F" w:rsidP="00F8761F">
      <w:pPr>
        <w:jc w:val="center"/>
        <w:rPr>
          <w:rFonts w:cs="Arial"/>
          <w:sz w:val="32"/>
          <w:szCs w:val="32"/>
        </w:rPr>
      </w:pPr>
    </w:p>
    <w:p w14:paraId="09122663" w14:textId="77777777" w:rsidR="00F8761F" w:rsidRDefault="00F8761F" w:rsidP="00F8761F">
      <w:pPr>
        <w:jc w:val="center"/>
        <w:rPr>
          <w:rFonts w:cs="Arial"/>
          <w:sz w:val="32"/>
          <w:szCs w:val="32"/>
        </w:rPr>
      </w:pPr>
      <w:bookmarkStart w:id="2" w:name="_Toc72252122"/>
    </w:p>
    <w:bookmarkEnd w:id="1"/>
    <w:bookmarkEnd w:id="2"/>
    <w:p w14:paraId="18575DF6" w14:textId="77777777" w:rsidR="00F8761F" w:rsidRDefault="00F8761F" w:rsidP="00F40560">
      <w:pPr>
        <w:pStyle w:val="Heading1"/>
        <w:numPr>
          <w:ilvl w:val="0"/>
          <w:numId w:val="0"/>
        </w:numPr>
      </w:pPr>
    </w:p>
    <w:p w14:paraId="6ABC7078" w14:textId="77777777" w:rsidR="00F8761F" w:rsidRDefault="00F8761F" w:rsidP="00F8761F">
      <w:pPr>
        <w:rPr>
          <w:lang w:val="uk-UA"/>
        </w:rPr>
      </w:pPr>
    </w:p>
    <w:p w14:paraId="5A339E15" w14:textId="77777777" w:rsidR="00F8761F" w:rsidRDefault="00F8761F" w:rsidP="00F8761F">
      <w:pPr>
        <w:rPr>
          <w:lang w:val="uk-UA"/>
        </w:rPr>
      </w:pPr>
    </w:p>
    <w:p w14:paraId="09447A74" w14:textId="77777777" w:rsidR="00F8761F" w:rsidRPr="00555CDC" w:rsidRDefault="00F8761F" w:rsidP="00F8761F">
      <w:pPr>
        <w:rPr>
          <w:lang w:val="uk-UA"/>
        </w:rPr>
      </w:pPr>
    </w:p>
    <w:p w14:paraId="231A5A0E" w14:textId="7EF23C4D" w:rsidR="00F8761F" w:rsidRPr="008209AA" w:rsidRDefault="00F8761F" w:rsidP="00F8761F">
      <w:pPr>
        <w:rPr>
          <w:rFonts w:ascii="Arial Black" w:hAnsi="Arial Black"/>
          <w:color w:val="00B0F0"/>
          <w:sz w:val="44"/>
          <w:szCs w:val="44"/>
          <w:lang w:val="uk-UA"/>
        </w:rPr>
      </w:pPr>
      <w:r w:rsidRPr="008209AA">
        <w:rPr>
          <w:rFonts w:ascii="Arial Black" w:hAnsi="Arial Black"/>
          <w:color w:val="00B0F0"/>
          <w:sz w:val="44"/>
          <w:szCs w:val="44"/>
          <w:lang w:val="uk-UA"/>
        </w:rPr>
        <w:t>ПОЛІТИКА КОРПОРАТИВНОЇ СОЦІАЛЬНОЇ ВІДПОВІДАЛЬНОСТІ</w:t>
      </w:r>
      <w:r w:rsidR="00CA0AFE">
        <w:rPr>
          <w:rFonts w:ascii="Arial Black" w:hAnsi="Arial Black"/>
          <w:color w:val="00B0F0"/>
          <w:sz w:val="44"/>
          <w:szCs w:val="44"/>
          <w:lang w:val="uk-UA"/>
        </w:rPr>
        <w:t xml:space="preserve"> (КСВ)</w:t>
      </w:r>
    </w:p>
    <w:p w14:paraId="7AA6AE89" w14:textId="77777777" w:rsidR="00D4023C" w:rsidRDefault="00D4023C" w:rsidP="00F8761F">
      <w:pPr>
        <w:widowControl w:val="0"/>
        <w:spacing w:after="160" w:line="259" w:lineRule="auto"/>
        <w:rPr>
          <w:rFonts w:cs="Arial"/>
          <w:szCs w:val="20"/>
          <w:lang w:val="uk-UA"/>
        </w:rPr>
      </w:pPr>
    </w:p>
    <w:p w14:paraId="1B99C3D5" w14:textId="36E55A75" w:rsidR="00AA6BC6" w:rsidRDefault="00AA6BC6">
      <w:pPr>
        <w:spacing w:after="160" w:line="259" w:lineRule="auto"/>
        <w:rPr>
          <w:rFonts w:cs="Arial"/>
          <w:szCs w:val="20"/>
          <w:lang w:val="uk-UA"/>
        </w:rPr>
      </w:pPr>
      <w:r>
        <w:rPr>
          <w:rFonts w:cs="Arial"/>
          <w:szCs w:val="20"/>
          <w:lang w:val="uk-UA"/>
        </w:rPr>
        <w:br w:type="page"/>
      </w:r>
    </w:p>
    <w:p w14:paraId="06CCC23A" w14:textId="3ACF6E15" w:rsidR="00A9663C" w:rsidRPr="000E1B69" w:rsidRDefault="00A9663C" w:rsidP="00F8761F">
      <w:pPr>
        <w:widowControl w:val="0"/>
        <w:spacing w:after="160" w:line="259" w:lineRule="auto"/>
        <w:rPr>
          <w:rFonts w:cs="Arial"/>
          <w:szCs w:val="20"/>
          <w:lang w:val="uk-UA"/>
        </w:rPr>
      </w:pPr>
    </w:p>
    <w:sdt>
      <w:sdtPr>
        <w:rPr>
          <w:rFonts w:ascii="Arial" w:eastAsiaTheme="minorHAnsi" w:hAnsi="Arial" w:cs="Arial"/>
          <w:b/>
          <w:bCs/>
          <w:color w:val="auto"/>
          <w:sz w:val="14"/>
          <w:szCs w:val="16"/>
        </w:rPr>
        <w:id w:val="-1151904865"/>
        <w:docPartObj>
          <w:docPartGallery w:val="Table of Contents"/>
          <w:docPartUnique/>
        </w:docPartObj>
      </w:sdtPr>
      <w:sdtEndPr>
        <w:rPr>
          <w:rFonts w:cstheme="minorBidi"/>
          <w:noProof/>
          <w:sz w:val="20"/>
          <w:szCs w:val="22"/>
        </w:rPr>
      </w:sdtEndPr>
      <w:sdtContent>
        <w:p w14:paraId="4CF164B6" w14:textId="52F45575" w:rsidR="005A1C37" w:rsidRPr="00A21FBC" w:rsidRDefault="005151A1" w:rsidP="009C25ED">
          <w:pPr>
            <w:pStyle w:val="TOCHeading"/>
            <w:numPr>
              <w:ilvl w:val="0"/>
              <w:numId w:val="0"/>
            </w:numPr>
            <w:jc w:val="center"/>
            <w:rPr>
              <w:rFonts w:ascii="Arial" w:hAnsi="Arial" w:cs="Arial"/>
              <w:b/>
              <w:bCs/>
              <w:color w:val="auto"/>
              <w:sz w:val="22"/>
              <w:szCs w:val="22"/>
            </w:rPr>
          </w:pPr>
          <w:r w:rsidRPr="00A21FBC">
            <w:rPr>
              <w:rFonts w:ascii="Arial" w:hAnsi="Arial" w:cs="Arial"/>
              <w:b/>
              <w:bCs/>
              <w:color w:val="auto"/>
              <w:sz w:val="22"/>
              <w:szCs w:val="22"/>
              <w:lang w:val="uk-UA"/>
            </w:rPr>
            <w:t>ЗМІСТ</w:t>
          </w:r>
        </w:p>
        <w:p w14:paraId="1DFD30B2" w14:textId="4BF9AD59" w:rsidR="00ED782B" w:rsidRDefault="005A1C37">
          <w:pPr>
            <w:pStyle w:val="TOC1"/>
            <w:tabs>
              <w:tab w:val="left" w:pos="440"/>
              <w:tab w:val="right" w:leader="dot" w:pos="9347"/>
            </w:tabs>
            <w:rPr>
              <w:rFonts w:asciiTheme="minorHAnsi" w:eastAsiaTheme="minorEastAsia" w:hAnsiTheme="minorHAnsi"/>
              <w:noProof/>
              <w:sz w:val="22"/>
            </w:rPr>
          </w:pPr>
          <w:r w:rsidRPr="0038012C">
            <w:rPr>
              <w:rFonts w:cs="Arial"/>
              <w:sz w:val="22"/>
            </w:rPr>
            <w:fldChar w:fldCharType="begin"/>
          </w:r>
          <w:r w:rsidRPr="0038012C">
            <w:rPr>
              <w:rFonts w:cs="Arial"/>
              <w:sz w:val="22"/>
            </w:rPr>
            <w:instrText xml:space="preserve"> TOC \o "1-3" \h \z \u </w:instrText>
          </w:r>
          <w:r w:rsidRPr="0038012C">
            <w:rPr>
              <w:rFonts w:cs="Arial"/>
              <w:sz w:val="22"/>
            </w:rPr>
            <w:fldChar w:fldCharType="separate"/>
          </w:r>
          <w:hyperlink w:anchor="_Toc126964931" w:history="1">
            <w:r w:rsidR="00ED782B" w:rsidRPr="008F7B22">
              <w:rPr>
                <w:rStyle w:val="Hyperlink"/>
                <w:noProof/>
              </w:rPr>
              <w:t>1.</w:t>
            </w:r>
            <w:r w:rsidR="00ED782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ED782B" w:rsidRPr="008F7B22">
              <w:rPr>
                <w:rStyle w:val="Hyperlink"/>
                <w:noProof/>
              </w:rPr>
              <w:t>ВСТУП</w:t>
            </w:r>
            <w:r w:rsidR="00ED782B">
              <w:rPr>
                <w:noProof/>
                <w:webHidden/>
              </w:rPr>
              <w:tab/>
            </w:r>
            <w:r w:rsidR="00ED782B">
              <w:rPr>
                <w:noProof/>
                <w:webHidden/>
              </w:rPr>
              <w:fldChar w:fldCharType="begin"/>
            </w:r>
            <w:r w:rsidR="00ED782B">
              <w:rPr>
                <w:noProof/>
                <w:webHidden/>
              </w:rPr>
              <w:instrText xml:space="preserve"> PAGEREF _Toc126964931 \h </w:instrText>
            </w:r>
            <w:r w:rsidR="00ED782B">
              <w:rPr>
                <w:noProof/>
                <w:webHidden/>
              </w:rPr>
            </w:r>
            <w:r w:rsidR="00ED782B">
              <w:rPr>
                <w:noProof/>
                <w:webHidden/>
              </w:rPr>
              <w:fldChar w:fldCharType="separate"/>
            </w:r>
            <w:r w:rsidR="00ED782B">
              <w:rPr>
                <w:noProof/>
                <w:webHidden/>
              </w:rPr>
              <w:t>4</w:t>
            </w:r>
            <w:r w:rsidR="00ED782B">
              <w:rPr>
                <w:noProof/>
                <w:webHidden/>
              </w:rPr>
              <w:fldChar w:fldCharType="end"/>
            </w:r>
          </w:hyperlink>
        </w:p>
        <w:p w14:paraId="1541D84F" w14:textId="3D29F683" w:rsidR="00ED782B" w:rsidRDefault="005B0DAC">
          <w:pPr>
            <w:pStyle w:val="TOC1"/>
            <w:tabs>
              <w:tab w:val="left" w:pos="440"/>
              <w:tab w:val="right" w:leader="dot" w:pos="934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26964932" w:history="1">
            <w:r w:rsidR="00ED782B" w:rsidRPr="008F7B22">
              <w:rPr>
                <w:rStyle w:val="Hyperlink"/>
                <w:noProof/>
              </w:rPr>
              <w:t>2.</w:t>
            </w:r>
            <w:r w:rsidR="00ED782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ED782B" w:rsidRPr="008F7B22">
              <w:rPr>
                <w:rStyle w:val="Hyperlink"/>
                <w:noProof/>
              </w:rPr>
              <w:t>МІЖНАРОДНІ, НАЦІОНАЛЬНІ СТАНДАРТИ ТА ВНУТРІШНІ НОРМАТИВНІ ДОКУМЕНТИ ОВК</w:t>
            </w:r>
            <w:r w:rsidR="00ED782B">
              <w:rPr>
                <w:noProof/>
                <w:webHidden/>
              </w:rPr>
              <w:tab/>
            </w:r>
            <w:r w:rsidR="00ED782B">
              <w:rPr>
                <w:noProof/>
                <w:webHidden/>
              </w:rPr>
              <w:fldChar w:fldCharType="begin"/>
            </w:r>
            <w:r w:rsidR="00ED782B">
              <w:rPr>
                <w:noProof/>
                <w:webHidden/>
              </w:rPr>
              <w:instrText xml:space="preserve"> PAGEREF _Toc126964932 \h </w:instrText>
            </w:r>
            <w:r w:rsidR="00ED782B">
              <w:rPr>
                <w:noProof/>
                <w:webHidden/>
              </w:rPr>
            </w:r>
            <w:r w:rsidR="00ED782B">
              <w:rPr>
                <w:noProof/>
                <w:webHidden/>
              </w:rPr>
              <w:fldChar w:fldCharType="separate"/>
            </w:r>
            <w:r w:rsidR="00ED782B">
              <w:rPr>
                <w:noProof/>
                <w:webHidden/>
              </w:rPr>
              <w:t>4</w:t>
            </w:r>
            <w:r w:rsidR="00ED782B">
              <w:rPr>
                <w:noProof/>
                <w:webHidden/>
              </w:rPr>
              <w:fldChar w:fldCharType="end"/>
            </w:r>
          </w:hyperlink>
        </w:p>
        <w:p w14:paraId="1A1418A8" w14:textId="601EFEA5" w:rsidR="00ED782B" w:rsidRDefault="005B0DAC">
          <w:pPr>
            <w:pStyle w:val="TOC1"/>
            <w:tabs>
              <w:tab w:val="left" w:pos="440"/>
              <w:tab w:val="right" w:leader="dot" w:pos="934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26964933" w:history="1">
            <w:r w:rsidR="00ED782B" w:rsidRPr="008F7B22">
              <w:rPr>
                <w:rStyle w:val="Hyperlink"/>
                <w:noProof/>
              </w:rPr>
              <w:t>3.</w:t>
            </w:r>
            <w:r w:rsidR="00ED782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ED782B" w:rsidRPr="008F7B22">
              <w:rPr>
                <w:rStyle w:val="Hyperlink"/>
                <w:noProof/>
              </w:rPr>
              <w:t>ЦІЛІ СТАЛОГО РОЗВИТКУ ОВК</w:t>
            </w:r>
            <w:r w:rsidR="00ED782B">
              <w:rPr>
                <w:noProof/>
                <w:webHidden/>
              </w:rPr>
              <w:tab/>
            </w:r>
            <w:r w:rsidR="00ED782B">
              <w:rPr>
                <w:noProof/>
                <w:webHidden/>
              </w:rPr>
              <w:fldChar w:fldCharType="begin"/>
            </w:r>
            <w:r w:rsidR="00ED782B">
              <w:rPr>
                <w:noProof/>
                <w:webHidden/>
              </w:rPr>
              <w:instrText xml:space="preserve"> PAGEREF _Toc126964933 \h </w:instrText>
            </w:r>
            <w:r w:rsidR="00ED782B">
              <w:rPr>
                <w:noProof/>
                <w:webHidden/>
              </w:rPr>
            </w:r>
            <w:r w:rsidR="00ED782B">
              <w:rPr>
                <w:noProof/>
                <w:webHidden/>
              </w:rPr>
              <w:fldChar w:fldCharType="separate"/>
            </w:r>
            <w:r w:rsidR="00ED782B">
              <w:rPr>
                <w:noProof/>
                <w:webHidden/>
              </w:rPr>
              <w:t>4</w:t>
            </w:r>
            <w:r w:rsidR="00ED782B">
              <w:rPr>
                <w:noProof/>
                <w:webHidden/>
              </w:rPr>
              <w:fldChar w:fldCharType="end"/>
            </w:r>
          </w:hyperlink>
        </w:p>
        <w:p w14:paraId="1002A33A" w14:textId="59CFABA7" w:rsidR="00ED782B" w:rsidRDefault="005B0DAC">
          <w:pPr>
            <w:pStyle w:val="TOC1"/>
            <w:tabs>
              <w:tab w:val="left" w:pos="440"/>
              <w:tab w:val="right" w:leader="dot" w:pos="934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26964934" w:history="1">
            <w:r w:rsidR="00ED782B" w:rsidRPr="008F7B22">
              <w:rPr>
                <w:rStyle w:val="Hyperlink"/>
                <w:noProof/>
              </w:rPr>
              <w:t>4.</w:t>
            </w:r>
            <w:r w:rsidR="00ED782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ED782B" w:rsidRPr="008F7B22">
              <w:rPr>
                <w:rStyle w:val="Hyperlink"/>
                <w:noProof/>
              </w:rPr>
              <w:t>ЗАГАЛЬНІ ЗАСАДИ ОРГАНІЗАЦІЇ КСВ В ОВК</w:t>
            </w:r>
            <w:r w:rsidR="00ED782B">
              <w:rPr>
                <w:noProof/>
                <w:webHidden/>
              </w:rPr>
              <w:tab/>
            </w:r>
            <w:r w:rsidR="00ED782B">
              <w:rPr>
                <w:noProof/>
                <w:webHidden/>
              </w:rPr>
              <w:fldChar w:fldCharType="begin"/>
            </w:r>
            <w:r w:rsidR="00ED782B">
              <w:rPr>
                <w:noProof/>
                <w:webHidden/>
              </w:rPr>
              <w:instrText xml:space="preserve"> PAGEREF _Toc126964934 \h </w:instrText>
            </w:r>
            <w:r w:rsidR="00ED782B">
              <w:rPr>
                <w:noProof/>
                <w:webHidden/>
              </w:rPr>
            </w:r>
            <w:r w:rsidR="00ED782B">
              <w:rPr>
                <w:noProof/>
                <w:webHidden/>
              </w:rPr>
              <w:fldChar w:fldCharType="separate"/>
            </w:r>
            <w:r w:rsidR="00ED782B">
              <w:rPr>
                <w:noProof/>
                <w:webHidden/>
              </w:rPr>
              <w:t>5</w:t>
            </w:r>
            <w:r w:rsidR="00ED782B">
              <w:rPr>
                <w:noProof/>
                <w:webHidden/>
              </w:rPr>
              <w:fldChar w:fldCharType="end"/>
            </w:r>
          </w:hyperlink>
        </w:p>
        <w:p w14:paraId="503C9267" w14:textId="20035324" w:rsidR="00ED782B" w:rsidRDefault="005B0DAC">
          <w:pPr>
            <w:pStyle w:val="TOC1"/>
            <w:tabs>
              <w:tab w:val="left" w:pos="440"/>
              <w:tab w:val="right" w:leader="dot" w:pos="934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26964935" w:history="1">
            <w:r w:rsidR="00ED782B" w:rsidRPr="008F7B22">
              <w:rPr>
                <w:rStyle w:val="Hyperlink"/>
                <w:noProof/>
              </w:rPr>
              <w:t>5.</w:t>
            </w:r>
            <w:r w:rsidR="00ED782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ED782B" w:rsidRPr="008F7B22">
              <w:rPr>
                <w:rStyle w:val="Hyperlink"/>
                <w:noProof/>
              </w:rPr>
              <w:t>ПЛАНУВАННЯ ЗАХОДІВ КСВ</w:t>
            </w:r>
            <w:r w:rsidR="00ED782B">
              <w:rPr>
                <w:noProof/>
                <w:webHidden/>
              </w:rPr>
              <w:tab/>
            </w:r>
            <w:r w:rsidR="00ED782B">
              <w:rPr>
                <w:noProof/>
                <w:webHidden/>
              </w:rPr>
              <w:fldChar w:fldCharType="begin"/>
            </w:r>
            <w:r w:rsidR="00ED782B">
              <w:rPr>
                <w:noProof/>
                <w:webHidden/>
              </w:rPr>
              <w:instrText xml:space="preserve"> PAGEREF _Toc126964935 \h </w:instrText>
            </w:r>
            <w:r w:rsidR="00ED782B">
              <w:rPr>
                <w:noProof/>
                <w:webHidden/>
              </w:rPr>
            </w:r>
            <w:r w:rsidR="00ED782B">
              <w:rPr>
                <w:noProof/>
                <w:webHidden/>
              </w:rPr>
              <w:fldChar w:fldCharType="separate"/>
            </w:r>
            <w:r w:rsidR="00ED782B">
              <w:rPr>
                <w:noProof/>
                <w:webHidden/>
              </w:rPr>
              <w:t>5</w:t>
            </w:r>
            <w:r w:rsidR="00ED782B">
              <w:rPr>
                <w:noProof/>
                <w:webHidden/>
              </w:rPr>
              <w:fldChar w:fldCharType="end"/>
            </w:r>
          </w:hyperlink>
        </w:p>
        <w:p w14:paraId="3EC96B4F" w14:textId="728E2B7D" w:rsidR="00ED782B" w:rsidRDefault="005B0DAC">
          <w:pPr>
            <w:pStyle w:val="TOC1"/>
            <w:tabs>
              <w:tab w:val="left" w:pos="440"/>
              <w:tab w:val="right" w:leader="dot" w:pos="934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26964936" w:history="1">
            <w:r w:rsidR="00ED782B" w:rsidRPr="008F7B22">
              <w:rPr>
                <w:rStyle w:val="Hyperlink"/>
                <w:noProof/>
              </w:rPr>
              <w:t>6.</w:t>
            </w:r>
            <w:r w:rsidR="00ED782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ED782B" w:rsidRPr="008F7B22">
              <w:rPr>
                <w:rStyle w:val="Hyperlink"/>
                <w:noProof/>
              </w:rPr>
              <w:t>МОНІТОРИНГ</w:t>
            </w:r>
            <w:r w:rsidR="00ED782B" w:rsidRPr="008F7B22">
              <w:rPr>
                <w:rStyle w:val="Hyperlink"/>
                <w:bCs/>
                <w:noProof/>
              </w:rPr>
              <w:t xml:space="preserve"> ТА ОЦІНКА ВИКОНАННЯ ПЛАНУ ЗАХОДІВ КСВ</w:t>
            </w:r>
            <w:r w:rsidR="00ED782B">
              <w:rPr>
                <w:noProof/>
                <w:webHidden/>
              </w:rPr>
              <w:tab/>
            </w:r>
            <w:r w:rsidR="00ED782B">
              <w:rPr>
                <w:noProof/>
                <w:webHidden/>
              </w:rPr>
              <w:fldChar w:fldCharType="begin"/>
            </w:r>
            <w:r w:rsidR="00ED782B">
              <w:rPr>
                <w:noProof/>
                <w:webHidden/>
              </w:rPr>
              <w:instrText xml:space="preserve"> PAGEREF _Toc126964936 \h </w:instrText>
            </w:r>
            <w:r w:rsidR="00ED782B">
              <w:rPr>
                <w:noProof/>
                <w:webHidden/>
              </w:rPr>
            </w:r>
            <w:r w:rsidR="00ED782B">
              <w:rPr>
                <w:noProof/>
                <w:webHidden/>
              </w:rPr>
              <w:fldChar w:fldCharType="separate"/>
            </w:r>
            <w:r w:rsidR="00ED782B">
              <w:rPr>
                <w:noProof/>
                <w:webHidden/>
              </w:rPr>
              <w:t>8</w:t>
            </w:r>
            <w:r w:rsidR="00ED782B">
              <w:rPr>
                <w:noProof/>
                <w:webHidden/>
              </w:rPr>
              <w:fldChar w:fldCharType="end"/>
            </w:r>
          </w:hyperlink>
        </w:p>
        <w:p w14:paraId="50269322" w14:textId="199F6D98" w:rsidR="00ED782B" w:rsidRDefault="005B0DAC">
          <w:pPr>
            <w:pStyle w:val="TOC1"/>
            <w:tabs>
              <w:tab w:val="left" w:pos="440"/>
              <w:tab w:val="right" w:leader="dot" w:pos="934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26964937" w:history="1">
            <w:r w:rsidR="00ED782B" w:rsidRPr="008F7B22">
              <w:rPr>
                <w:rStyle w:val="Hyperlink"/>
                <w:noProof/>
                <w:lang w:val="ru-RU"/>
              </w:rPr>
              <w:t>7.</w:t>
            </w:r>
            <w:r w:rsidR="00ED782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ED782B" w:rsidRPr="008F7B22">
              <w:rPr>
                <w:rStyle w:val="Hyperlink"/>
                <w:bCs/>
                <w:noProof/>
              </w:rPr>
              <w:t>ФОРМУВАННЯ ТА ЗАТВЕРДЖЕННЯ РІЧНОГО ЗВІТУ З КСВ</w:t>
            </w:r>
            <w:r w:rsidR="00ED782B">
              <w:rPr>
                <w:noProof/>
                <w:webHidden/>
              </w:rPr>
              <w:tab/>
            </w:r>
            <w:r w:rsidR="00ED782B">
              <w:rPr>
                <w:noProof/>
                <w:webHidden/>
              </w:rPr>
              <w:fldChar w:fldCharType="begin"/>
            </w:r>
            <w:r w:rsidR="00ED782B">
              <w:rPr>
                <w:noProof/>
                <w:webHidden/>
              </w:rPr>
              <w:instrText xml:space="preserve"> PAGEREF _Toc126964937 \h </w:instrText>
            </w:r>
            <w:r w:rsidR="00ED782B">
              <w:rPr>
                <w:noProof/>
                <w:webHidden/>
              </w:rPr>
            </w:r>
            <w:r w:rsidR="00ED782B">
              <w:rPr>
                <w:noProof/>
                <w:webHidden/>
              </w:rPr>
              <w:fldChar w:fldCharType="separate"/>
            </w:r>
            <w:r w:rsidR="00ED782B">
              <w:rPr>
                <w:noProof/>
                <w:webHidden/>
              </w:rPr>
              <w:t>9</w:t>
            </w:r>
            <w:r w:rsidR="00ED782B">
              <w:rPr>
                <w:noProof/>
                <w:webHidden/>
              </w:rPr>
              <w:fldChar w:fldCharType="end"/>
            </w:r>
          </w:hyperlink>
        </w:p>
        <w:p w14:paraId="72E76C98" w14:textId="5F91DD5D" w:rsidR="00ED782B" w:rsidRDefault="005B0DAC">
          <w:pPr>
            <w:pStyle w:val="TOC1"/>
            <w:tabs>
              <w:tab w:val="left" w:pos="440"/>
              <w:tab w:val="right" w:leader="dot" w:pos="9347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26964938" w:history="1">
            <w:r w:rsidR="00ED782B" w:rsidRPr="008F7B22">
              <w:rPr>
                <w:rStyle w:val="Hyperlink"/>
                <w:noProof/>
              </w:rPr>
              <w:t>8.</w:t>
            </w:r>
            <w:r w:rsidR="00ED782B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ED782B" w:rsidRPr="008F7B22">
              <w:rPr>
                <w:rStyle w:val="Hyperlink"/>
                <w:noProof/>
              </w:rPr>
              <w:t>ПРИКІНЦЕВІ ТА ПЕРЕХІДНІ ПОЛОЖЕННЯ</w:t>
            </w:r>
            <w:r w:rsidR="00ED782B">
              <w:rPr>
                <w:noProof/>
                <w:webHidden/>
              </w:rPr>
              <w:tab/>
            </w:r>
            <w:r w:rsidR="00ED782B">
              <w:rPr>
                <w:noProof/>
                <w:webHidden/>
              </w:rPr>
              <w:fldChar w:fldCharType="begin"/>
            </w:r>
            <w:r w:rsidR="00ED782B">
              <w:rPr>
                <w:noProof/>
                <w:webHidden/>
              </w:rPr>
              <w:instrText xml:space="preserve"> PAGEREF _Toc126964938 \h </w:instrText>
            </w:r>
            <w:r w:rsidR="00ED782B">
              <w:rPr>
                <w:noProof/>
                <w:webHidden/>
              </w:rPr>
            </w:r>
            <w:r w:rsidR="00ED782B">
              <w:rPr>
                <w:noProof/>
                <w:webHidden/>
              </w:rPr>
              <w:fldChar w:fldCharType="separate"/>
            </w:r>
            <w:r w:rsidR="00ED782B">
              <w:rPr>
                <w:noProof/>
                <w:webHidden/>
              </w:rPr>
              <w:t>9</w:t>
            </w:r>
            <w:r w:rsidR="00ED782B">
              <w:rPr>
                <w:noProof/>
                <w:webHidden/>
              </w:rPr>
              <w:fldChar w:fldCharType="end"/>
            </w:r>
          </w:hyperlink>
        </w:p>
        <w:p w14:paraId="0F10E19D" w14:textId="333DFCFA" w:rsidR="00136D64" w:rsidRPr="002E48DC" w:rsidRDefault="005A1C37" w:rsidP="002E48DC">
          <w:r w:rsidRPr="0038012C">
            <w:rPr>
              <w:rFonts w:cs="Arial"/>
              <w:b/>
              <w:bCs/>
              <w:noProof/>
              <w:sz w:val="22"/>
            </w:rPr>
            <w:fldChar w:fldCharType="end"/>
          </w:r>
        </w:p>
      </w:sdtContent>
    </w:sdt>
    <w:p w14:paraId="2C9732F8" w14:textId="77777777" w:rsidR="0003491C" w:rsidRPr="003C7BC0" w:rsidRDefault="0003491C">
      <w:pPr>
        <w:spacing w:after="160" w:line="259" w:lineRule="auto"/>
        <w:rPr>
          <w:rFonts w:cs="Arial"/>
          <w:szCs w:val="20"/>
          <w:lang w:val="uk-UA"/>
        </w:rPr>
      </w:pPr>
      <w:r w:rsidRPr="00662086">
        <w:rPr>
          <w:rFonts w:cs="Arial"/>
          <w:szCs w:val="20"/>
          <w:lang w:val="uk-UA"/>
        </w:rPr>
        <w:br w:type="page"/>
      </w:r>
    </w:p>
    <w:p w14:paraId="005C097B" w14:textId="77777777" w:rsidR="008F09DA" w:rsidRPr="00B747A9" w:rsidRDefault="008F09DA" w:rsidP="008F09DA">
      <w:pPr>
        <w:rPr>
          <w:b/>
          <w:bCs/>
          <w:sz w:val="22"/>
          <w:szCs w:val="24"/>
          <w:lang w:val="ru-RU"/>
        </w:rPr>
      </w:pPr>
      <w:r w:rsidRPr="00B747A9">
        <w:rPr>
          <w:b/>
          <w:bCs/>
          <w:sz w:val="22"/>
          <w:szCs w:val="24"/>
          <w:lang w:val="ru-RU"/>
        </w:rPr>
        <w:lastRenderedPageBreak/>
        <w:t xml:space="preserve">Терміни, визначення і скорочення </w:t>
      </w:r>
    </w:p>
    <w:p w14:paraId="77A88063" w14:textId="508CDCEA" w:rsidR="00C609A1" w:rsidRDefault="00C609A1" w:rsidP="008F09DA">
      <w:pPr>
        <w:rPr>
          <w:rFonts w:cs="Arial"/>
          <w:sz w:val="22"/>
          <w:lang w:val="uk-UA"/>
        </w:rPr>
      </w:pPr>
      <w:r>
        <w:rPr>
          <w:rFonts w:cs="Arial"/>
          <w:sz w:val="22"/>
          <w:lang w:val="uk-UA"/>
        </w:rPr>
        <w:t>ЗЗ – загальні збори членів організації водокористувачів</w:t>
      </w:r>
    </w:p>
    <w:p w14:paraId="06FA3A33" w14:textId="14540DF7" w:rsidR="008F09DA" w:rsidRPr="0093568F" w:rsidRDefault="008F09DA" w:rsidP="008F09DA">
      <w:pPr>
        <w:rPr>
          <w:rFonts w:cs="Arial"/>
          <w:sz w:val="22"/>
          <w:lang w:val="uk-UA"/>
        </w:rPr>
      </w:pPr>
      <w:r w:rsidRPr="0093568F">
        <w:rPr>
          <w:rFonts w:cs="Arial"/>
          <w:sz w:val="22"/>
          <w:lang w:val="uk-UA"/>
        </w:rPr>
        <w:t>КСВ – корпоративна соціальна відповідальність</w:t>
      </w:r>
    </w:p>
    <w:p w14:paraId="48977338" w14:textId="7C9E4B97" w:rsidR="008F09DA" w:rsidRPr="0093568F" w:rsidRDefault="008F09DA" w:rsidP="008F09DA">
      <w:pPr>
        <w:rPr>
          <w:rFonts w:cs="Arial"/>
          <w:sz w:val="22"/>
          <w:lang w:val="uk-UA"/>
        </w:rPr>
      </w:pPr>
      <w:r w:rsidRPr="0093568F">
        <w:rPr>
          <w:rFonts w:cs="Arial"/>
          <w:sz w:val="22"/>
          <w:lang w:val="uk-UA"/>
        </w:rPr>
        <w:t>ОВК</w:t>
      </w:r>
      <w:r w:rsidR="00995613">
        <w:rPr>
          <w:rFonts w:cs="Arial"/>
          <w:sz w:val="22"/>
          <w:lang w:val="uk-UA"/>
        </w:rPr>
        <w:t xml:space="preserve"> </w:t>
      </w:r>
      <w:r w:rsidRPr="0093568F">
        <w:rPr>
          <w:rFonts w:cs="Arial"/>
          <w:sz w:val="22"/>
          <w:lang w:val="uk-UA"/>
        </w:rPr>
        <w:t xml:space="preserve">– організація водокористувачів </w:t>
      </w:r>
    </w:p>
    <w:p w14:paraId="752C0A20" w14:textId="2DBB492F" w:rsidR="008F09DA" w:rsidRPr="0093568F" w:rsidRDefault="008F09DA" w:rsidP="008F09DA">
      <w:pPr>
        <w:spacing w:after="120" w:line="240" w:lineRule="auto"/>
        <w:jc w:val="both"/>
        <w:rPr>
          <w:rFonts w:cs="Arial"/>
          <w:sz w:val="22"/>
          <w:lang w:val="uk-UA"/>
        </w:rPr>
        <w:sectPr w:rsidR="008F09DA" w:rsidRPr="0093568F" w:rsidSect="00A116BB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1138" w:right="850" w:bottom="1138" w:left="1699" w:header="720" w:footer="720" w:gutter="0"/>
          <w:cols w:space="720"/>
          <w:titlePg/>
          <w:docGrid w:linePitch="360"/>
        </w:sectPr>
      </w:pPr>
      <w:r w:rsidRPr="0093568F">
        <w:rPr>
          <w:rFonts w:cs="Arial"/>
          <w:sz w:val="22"/>
          <w:lang w:val="uk-UA"/>
        </w:rPr>
        <w:t>Політика</w:t>
      </w:r>
      <w:r w:rsidR="00A26B1F">
        <w:rPr>
          <w:rFonts w:cs="Arial"/>
          <w:sz w:val="22"/>
          <w:lang w:val="uk-UA"/>
        </w:rPr>
        <w:t xml:space="preserve"> </w:t>
      </w:r>
      <w:r w:rsidRPr="0093568F">
        <w:rPr>
          <w:rFonts w:cs="Arial"/>
          <w:sz w:val="22"/>
          <w:lang w:val="uk-UA"/>
        </w:rPr>
        <w:t>– Політика корпоративної соціальної відповідальност</w:t>
      </w:r>
      <w:r w:rsidR="00C2360E">
        <w:rPr>
          <w:rFonts w:cs="Arial"/>
          <w:sz w:val="22"/>
          <w:lang w:val="uk-UA"/>
        </w:rPr>
        <w:t>і</w:t>
      </w:r>
    </w:p>
    <w:p w14:paraId="5E9C4FCA" w14:textId="5CC93F23" w:rsidR="00CA4B4B" w:rsidRPr="00A54F39" w:rsidRDefault="00CA4B4B" w:rsidP="00A21FBC">
      <w:pPr>
        <w:pStyle w:val="Heading1"/>
      </w:pPr>
      <w:bookmarkStart w:id="3" w:name="_Toc101356169"/>
      <w:bookmarkStart w:id="4" w:name="_Toc126964931"/>
      <w:r w:rsidRPr="00A50D7C">
        <w:lastRenderedPageBreak/>
        <w:t>ВСТУП</w:t>
      </w:r>
      <w:bookmarkEnd w:id="3"/>
      <w:bookmarkEnd w:id="4"/>
      <w:r w:rsidR="00677DDF">
        <w:t xml:space="preserve">     </w:t>
      </w:r>
    </w:p>
    <w:p w14:paraId="2DADDE70" w14:textId="125B33FC" w:rsidR="00CA4B4B" w:rsidRDefault="00CA4B4B" w:rsidP="00A21FBC">
      <w:pPr>
        <w:pStyle w:val="110"/>
        <w:rPr>
          <w:rStyle w:val="normaltextrun"/>
          <w:rFonts w:eastAsiaTheme="majorEastAsia"/>
          <w:b/>
        </w:rPr>
      </w:pPr>
      <w:r w:rsidRPr="00597D0E">
        <w:rPr>
          <w:rStyle w:val="normaltextrun"/>
        </w:rPr>
        <w:t>П</w:t>
      </w:r>
      <w:r w:rsidRPr="004F7293">
        <w:rPr>
          <w:rStyle w:val="normaltextrun"/>
        </w:rPr>
        <w:t>олітика</w:t>
      </w:r>
      <w:r w:rsidRPr="00F30FAF">
        <w:rPr>
          <w:rStyle w:val="normaltextrun"/>
        </w:rPr>
        <w:t xml:space="preserve"> </w:t>
      </w:r>
      <w:r w:rsidR="00CA0AFE">
        <w:rPr>
          <w:rStyle w:val="normaltextrun"/>
        </w:rPr>
        <w:t>Корпоративної Соціальної Відповідальності (</w:t>
      </w:r>
      <w:r w:rsidR="004F7293">
        <w:rPr>
          <w:rStyle w:val="normaltextrun"/>
        </w:rPr>
        <w:t>КСВ</w:t>
      </w:r>
      <w:r w:rsidR="00CA0AFE">
        <w:rPr>
          <w:rStyle w:val="normaltextrun"/>
        </w:rPr>
        <w:t>)</w:t>
      </w:r>
      <w:r w:rsidR="00152425">
        <w:rPr>
          <w:rStyle w:val="normaltextrun"/>
        </w:rPr>
        <w:t xml:space="preserve"> </w:t>
      </w:r>
      <w:r w:rsidR="00E20ADC" w:rsidRPr="00A21FBC">
        <w:rPr>
          <w:rStyle w:val="normaltextrun"/>
        </w:rPr>
        <w:t>розроблена з метою забезпечення сталого розвитку ОВК</w:t>
      </w:r>
      <w:r w:rsidR="00C4646B" w:rsidRPr="00A21FBC">
        <w:rPr>
          <w:rStyle w:val="normaltextrun"/>
        </w:rPr>
        <w:t>, дотримання високих станда</w:t>
      </w:r>
      <w:r w:rsidR="00C4646B">
        <w:rPr>
          <w:rStyle w:val="normaltextrun"/>
        </w:rPr>
        <w:t xml:space="preserve">ртів </w:t>
      </w:r>
      <w:r w:rsidR="009131AF" w:rsidRPr="009131AF">
        <w:rPr>
          <w:rStyle w:val="normaltextrun"/>
        </w:rPr>
        <w:t>операційної діяльності, соціальних стандартів та якості роботи з персоналом, мінімізацію шкідливого впливу на навколишнє середовище</w:t>
      </w:r>
      <w:r w:rsidR="00960CB0">
        <w:rPr>
          <w:rStyle w:val="normaltextrun"/>
        </w:rPr>
        <w:t xml:space="preserve">, </w:t>
      </w:r>
      <w:r w:rsidR="00BD7230">
        <w:rPr>
          <w:rStyle w:val="normaltextrun"/>
        </w:rPr>
        <w:t xml:space="preserve">організації </w:t>
      </w:r>
      <w:r w:rsidR="00F761CB">
        <w:rPr>
          <w:rStyle w:val="normaltextrun"/>
        </w:rPr>
        <w:t xml:space="preserve">в ОВК </w:t>
      </w:r>
      <w:r w:rsidR="007A31CC">
        <w:rPr>
          <w:rStyle w:val="normaltextrun"/>
        </w:rPr>
        <w:t xml:space="preserve">ефективних </w:t>
      </w:r>
      <w:r w:rsidR="00F761CB" w:rsidRPr="00A50D7C">
        <w:rPr>
          <w:rStyle w:val="normaltextrun"/>
        </w:rPr>
        <w:t>процесів</w:t>
      </w:r>
      <w:r w:rsidR="00F761CB">
        <w:rPr>
          <w:rStyle w:val="normaltextrun"/>
        </w:rPr>
        <w:t xml:space="preserve"> </w:t>
      </w:r>
      <w:r w:rsidRPr="00F30FAF">
        <w:rPr>
          <w:rStyle w:val="normaltextrun"/>
        </w:rPr>
        <w:t>планування</w:t>
      </w:r>
      <w:r w:rsidR="00140828">
        <w:rPr>
          <w:rStyle w:val="normaltextrun"/>
        </w:rPr>
        <w:t xml:space="preserve">, </w:t>
      </w:r>
      <w:r w:rsidR="00140828" w:rsidRPr="00A50D7C">
        <w:rPr>
          <w:rStyle w:val="normaltextrun"/>
        </w:rPr>
        <w:t>реалізації</w:t>
      </w:r>
      <w:r w:rsidR="00140828">
        <w:rPr>
          <w:rStyle w:val="normaltextrun"/>
        </w:rPr>
        <w:t xml:space="preserve">, </w:t>
      </w:r>
      <w:r w:rsidR="00312FD7">
        <w:rPr>
          <w:rStyle w:val="normaltextrun"/>
        </w:rPr>
        <w:t xml:space="preserve">моніторингу </w:t>
      </w:r>
      <w:r w:rsidRPr="00F30FAF">
        <w:rPr>
          <w:rStyle w:val="normaltextrun"/>
        </w:rPr>
        <w:t>виконання</w:t>
      </w:r>
      <w:r w:rsidR="000A7E58">
        <w:rPr>
          <w:rStyle w:val="normaltextrun"/>
        </w:rPr>
        <w:t xml:space="preserve"> ОВК</w:t>
      </w:r>
      <w:r w:rsidRPr="00F30FAF">
        <w:rPr>
          <w:rStyle w:val="normaltextrun"/>
        </w:rPr>
        <w:t xml:space="preserve"> заходів КСВ.</w:t>
      </w:r>
    </w:p>
    <w:p w14:paraId="4C786C07" w14:textId="191E15BB" w:rsidR="00597D0E" w:rsidRPr="00392DC7" w:rsidRDefault="00597D0E" w:rsidP="00A21FBC">
      <w:pPr>
        <w:pStyle w:val="110"/>
        <w:rPr>
          <w:rStyle w:val="normaltextrun"/>
        </w:rPr>
      </w:pPr>
      <w:r w:rsidRPr="00A50D7C">
        <w:rPr>
          <w:rStyle w:val="normaltextrun"/>
        </w:rPr>
        <w:t xml:space="preserve">Політика враховує </w:t>
      </w:r>
      <w:r w:rsidRPr="00392DC7">
        <w:rPr>
          <w:rStyle w:val="normaltextrun"/>
        </w:rPr>
        <w:t>найкращий світовий та національний досвід реалізації</w:t>
      </w:r>
      <w:r>
        <w:rPr>
          <w:rStyle w:val="normaltextrun"/>
        </w:rPr>
        <w:t xml:space="preserve"> </w:t>
      </w:r>
      <w:r w:rsidRPr="00A50D7C">
        <w:rPr>
          <w:rStyle w:val="normaltextrun"/>
        </w:rPr>
        <w:t>проєктів у сфері корпоративної соціальної відповідальності і спрямована на</w:t>
      </w:r>
      <w:r>
        <w:rPr>
          <w:rStyle w:val="normaltextrun"/>
        </w:rPr>
        <w:t xml:space="preserve"> </w:t>
      </w:r>
      <w:r w:rsidRPr="00A50D7C">
        <w:rPr>
          <w:rStyle w:val="normaltextrun"/>
        </w:rPr>
        <w:t xml:space="preserve">ефективне виконання статутних завдань </w:t>
      </w:r>
      <w:r>
        <w:rPr>
          <w:rStyle w:val="normaltextrun"/>
        </w:rPr>
        <w:t>ОВК</w:t>
      </w:r>
      <w:r w:rsidRPr="00A50D7C">
        <w:rPr>
          <w:rStyle w:val="normaltextrun"/>
        </w:rPr>
        <w:t>, впровадження кращих</w:t>
      </w:r>
      <w:r>
        <w:rPr>
          <w:rStyle w:val="normaltextrun"/>
        </w:rPr>
        <w:t xml:space="preserve"> </w:t>
      </w:r>
      <w:r w:rsidRPr="00A50D7C">
        <w:rPr>
          <w:rStyle w:val="normaltextrun"/>
        </w:rPr>
        <w:t xml:space="preserve">практик ведення </w:t>
      </w:r>
      <w:r w:rsidR="00E32730">
        <w:rPr>
          <w:rStyle w:val="normaltextrun"/>
        </w:rPr>
        <w:t>господарської діяльності</w:t>
      </w:r>
      <w:r w:rsidRPr="00A50D7C">
        <w:rPr>
          <w:rStyle w:val="normaltextrun"/>
        </w:rPr>
        <w:t xml:space="preserve"> у </w:t>
      </w:r>
      <w:r w:rsidR="00E32730">
        <w:rPr>
          <w:rStyle w:val="normaltextrun"/>
        </w:rPr>
        <w:t>сфері водокористування</w:t>
      </w:r>
      <w:r w:rsidRPr="00A50D7C">
        <w:rPr>
          <w:rStyle w:val="normaltextrun"/>
        </w:rPr>
        <w:t>,</w:t>
      </w:r>
      <w:r w:rsidR="00E32730">
        <w:rPr>
          <w:rStyle w:val="normaltextrun"/>
        </w:rPr>
        <w:t xml:space="preserve"> </w:t>
      </w:r>
      <w:r w:rsidRPr="00A50D7C">
        <w:rPr>
          <w:rStyle w:val="normaltextrun"/>
        </w:rPr>
        <w:t>створення цінності для суспільства і держави.</w:t>
      </w:r>
    </w:p>
    <w:p w14:paraId="243806DB" w14:textId="65929F22" w:rsidR="00FD4A59" w:rsidRPr="0097092D" w:rsidRDefault="002A1D67" w:rsidP="00A21FBC">
      <w:pPr>
        <w:pStyle w:val="110"/>
      </w:pPr>
      <w:r>
        <w:rPr>
          <w:rStyle w:val="normaltextrun"/>
        </w:rPr>
        <w:t xml:space="preserve">ОВК </w:t>
      </w:r>
      <w:r w:rsidR="001B4165">
        <w:rPr>
          <w:rStyle w:val="normaltextrun"/>
        </w:rPr>
        <w:t xml:space="preserve">добровільно впроваджує заходи КСВ у своїй діяльності та дотримується </w:t>
      </w:r>
      <w:r w:rsidR="0009048A">
        <w:rPr>
          <w:rStyle w:val="normaltextrun"/>
        </w:rPr>
        <w:t>принципів та цілей, визначених цією Політикою</w:t>
      </w:r>
      <w:r w:rsidR="00FD4A59">
        <w:rPr>
          <w:rStyle w:val="normaltextrun"/>
        </w:rPr>
        <w:t>.</w:t>
      </w:r>
    </w:p>
    <w:p w14:paraId="33DF1CCF" w14:textId="6009C4BD" w:rsidR="00CA4B4B" w:rsidRPr="00A16BDF" w:rsidRDefault="00CA4B4B" w:rsidP="00A21FBC">
      <w:pPr>
        <w:pStyle w:val="110"/>
      </w:pPr>
      <w:r w:rsidRPr="0097092D">
        <w:rPr>
          <w:rStyle w:val="normaltextrun"/>
        </w:rPr>
        <w:t xml:space="preserve">Вимоги </w:t>
      </w:r>
      <w:r w:rsidR="00C422CF">
        <w:rPr>
          <w:rStyle w:val="normaltextrun"/>
        </w:rPr>
        <w:t xml:space="preserve">цієї Політики </w:t>
      </w:r>
      <w:r w:rsidRPr="00A16BDF">
        <w:rPr>
          <w:rStyle w:val="normaltextrun"/>
        </w:rPr>
        <w:t>поширюються на всі структурні підрозділи</w:t>
      </w:r>
      <w:r w:rsidR="00532429">
        <w:rPr>
          <w:rStyle w:val="normaltextrun"/>
        </w:rPr>
        <w:t>, працівників та посадових осіб</w:t>
      </w:r>
      <w:r w:rsidRPr="00A16BDF">
        <w:rPr>
          <w:rStyle w:val="normaltextrun"/>
        </w:rPr>
        <w:t xml:space="preserve"> ОВК. </w:t>
      </w:r>
    </w:p>
    <w:p w14:paraId="470B9501" w14:textId="753B92B0" w:rsidR="00F40560" w:rsidRDefault="00F40560" w:rsidP="00A21FBC">
      <w:pPr>
        <w:pStyle w:val="Heading1"/>
      </w:pPr>
      <w:bookmarkStart w:id="5" w:name="_Toc126964932"/>
      <w:bookmarkStart w:id="6" w:name="_Toc101356172"/>
      <w:r w:rsidRPr="00A50D7C">
        <w:t>МІЖНАРОДНІ</w:t>
      </w:r>
      <w:r>
        <w:t xml:space="preserve">, </w:t>
      </w:r>
      <w:r w:rsidRPr="00A50D7C">
        <w:t>НАЦІОНАЛЬНІ</w:t>
      </w:r>
      <w:r>
        <w:t xml:space="preserve"> СТАНДАРТИ ТА ВНУТРІШНІ </w:t>
      </w:r>
      <w:r w:rsidR="00D7604B">
        <w:t xml:space="preserve">НОРМАТИВНІ </w:t>
      </w:r>
      <w:r>
        <w:t>ДОКУМЕНТИ ОВК</w:t>
      </w:r>
      <w:bookmarkEnd w:id="5"/>
    </w:p>
    <w:p w14:paraId="79EB9793" w14:textId="77777777" w:rsidR="00030D46" w:rsidRDefault="00020349" w:rsidP="00A50D7C">
      <w:pPr>
        <w:pStyle w:val="110"/>
      </w:pPr>
      <w:r>
        <w:t>ОВК дотримується вимог законодавства України, міжнародних стандартів і норм ведення господарської діяльності, зокрема</w:t>
      </w:r>
      <w:r w:rsidR="00030D46">
        <w:t>:</w:t>
      </w:r>
    </w:p>
    <w:p w14:paraId="3A6DB26D" w14:textId="77777777" w:rsidR="00735E94" w:rsidRDefault="00020349" w:rsidP="00392DC7">
      <w:pPr>
        <w:pStyle w:val="abc"/>
      </w:pPr>
      <w:r>
        <w:t xml:space="preserve">стандартів діяльності із забезпечення екологічної та соціальної стійкості Міжнародної </w:t>
      </w:r>
      <w:r w:rsidRPr="00A50D7C">
        <w:t>фінансової</w:t>
      </w:r>
      <w:r>
        <w:t xml:space="preserve"> корпорації;</w:t>
      </w:r>
    </w:p>
    <w:p w14:paraId="614B225A" w14:textId="77777777" w:rsidR="007E76AF" w:rsidRDefault="007E76AF" w:rsidP="00E73338">
      <w:pPr>
        <w:pStyle w:val="abc"/>
      </w:pPr>
      <w:r w:rsidRPr="007E76AF">
        <w:t xml:space="preserve">ДСТУ ISO 26000:2019 </w:t>
      </w:r>
      <w:r>
        <w:t>"</w:t>
      </w:r>
      <w:r w:rsidRPr="007E76AF">
        <w:t>Настанови щодо соціальної відповідальності</w:t>
      </w:r>
      <w:r>
        <w:t>"</w:t>
      </w:r>
      <w:r w:rsidR="00020349">
        <w:t xml:space="preserve">; </w:t>
      </w:r>
    </w:p>
    <w:p w14:paraId="740CE764" w14:textId="77777777" w:rsidR="00A8155D" w:rsidRDefault="00020349" w:rsidP="00030D46">
      <w:pPr>
        <w:pStyle w:val="abc"/>
      </w:pPr>
      <w:r>
        <w:t xml:space="preserve">10 Принципів Глобального договору ООН; </w:t>
      </w:r>
    </w:p>
    <w:p w14:paraId="3BD6EEE5" w14:textId="77777777" w:rsidR="00C371C5" w:rsidRDefault="00020349" w:rsidP="00030D46">
      <w:pPr>
        <w:pStyle w:val="abc"/>
      </w:pPr>
      <w:r>
        <w:t xml:space="preserve">17 Глобальних цілей сталого розвитку; </w:t>
      </w:r>
    </w:p>
    <w:p w14:paraId="1D68E181" w14:textId="77777777" w:rsidR="00013D7A" w:rsidRDefault="00020349" w:rsidP="00030D46">
      <w:pPr>
        <w:pStyle w:val="abc"/>
      </w:pPr>
      <w:r>
        <w:t xml:space="preserve">Стандарту із взаємодії з зацікавленими сторонами AA1000SES. </w:t>
      </w:r>
    </w:p>
    <w:p w14:paraId="6955A5DA" w14:textId="2922BC19" w:rsidR="00F40560" w:rsidRPr="00A50D7C" w:rsidRDefault="00013D7A" w:rsidP="00A21FBC">
      <w:pPr>
        <w:pStyle w:val="110"/>
      </w:pPr>
      <w:r>
        <w:t>ОВК розробляє та</w:t>
      </w:r>
      <w:r w:rsidR="00020349">
        <w:t xml:space="preserve"> дотримується </w:t>
      </w:r>
      <w:r w:rsidR="009F01F7">
        <w:t>в своїй діяльності положень</w:t>
      </w:r>
      <w:r w:rsidR="00020349">
        <w:t xml:space="preserve"> внутрішніх </w:t>
      </w:r>
      <w:r w:rsidR="009F01F7">
        <w:t>нормативних документів</w:t>
      </w:r>
      <w:r w:rsidR="00582039">
        <w:t xml:space="preserve">, </w:t>
      </w:r>
      <w:r w:rsidR="00020349">
        <w:t xml:space="preserve">які також регулюють взаємодію з </w:t>
      </w:r>
      <w:r w:rsidR="00582039">
        <w:t>заінтересованими особами</w:t>
      </w:r>
      <w:r w:rsidR="00D751C7">
        <w:t>, д</w:t>
      </w:r>
      <w:r w:rsidR="0012169F">
        <w:t>отримання екологічних вимог тощо</w:t>
      </w:r>
      <w:r w:rsidR="00020349">
        <w:t>.</w:t>
      </w:r>
    </w:p>
    <w:p w14:paraId="74241363" w14:textId="03669A83" w:rsidR="0078380E" w:rsidRDefault="0078380E" w:rsidP="00392DC7">
      <w:pPr>
        <w:pStyle w:val="Heading1"/>
      </w:pPr>
      <w:bookmarkStart w:id="7" w:name="_Toc126964933"/>
      <w:r>
        <w:t>ЦІЛІ СТАЛОГО РОЗВИТКУ ОВК</w:t>
      </w:r>
      <w:bookmarkEnd w:id="7"/>
    </w:p>
    <w:p w14:paraId="116E42B7" w14:textId="180A4A68" w:rsidR="0078380E" w:rsidRDefault="00816AEA" w:rsidP="00E73338">
      <w:pPr>
        <w:pStyle w:val="110"/>
      </w:pPr>
      <w:r>
        <w:t>Глобальні цілі сталого розвитку – це 17 глобальних орієнтирів (цілей) для розвитку світу до 2030 року, затверджених на саміті ООН з питань сталого розвитку 25 вересня 2015 року.</w:t>
      </w:r>
    </w:p>
    <w:p w14:paraId="575C23F7" w14:textId="46B226BA" w:rsidR="00816AEA" w:rsidRDefault="0073045E" w:rsidP="005404C9">
      <w:pPr>
        <w:pStyle w:val="110"/>
      </w:pPr>
      <w:r>
        <w:t xml:space="preserve">ОВК було обрано </w:t>
      </w:r>
      <w:r w:rsidR="00202670">
        <w:t>4</w:t>
      </w:r>
      <w:r>
        <w:t xml:space="preserve"> Цілі сталого розвитку</w:t>
      </w:r>
      <w:r w:rsidR="00D23B5F">
        <w:rPr>
          <w:rStyle w:val="FootnoteReference"/>
        </w:rPr>
        <w:footnoteReference w:id="2"/>
      </w:r>
      <w:r>
        <w:t>, які є пріоритетними для ОВК у сфері корпоративної соціальної відповідальності:</w:t>
      </w:r>
    </w:p>
    <w:p w14:paraId="304273C8" w14:textId="16BA9016" w:rsidR="0073045E" w:rsidRDefault="00BE1C41" w:rsidP="0073045E">
      <w:pPr>
        <w:pStyle w:val="abc"/>
      </w:pPr>
      <w:r w:rsidRPr="00BE1C41">
        <w:t>Забезпечення наявності та раціонального використання водних ресурсів і санітарії для всіх</w:t>
      </w:r>
      <w:r>
        <w:t>;</w:t>
      </w:r>
    </w:p>
    <w:p w14:paraId="4CDF9E8B" w14:textId="37CE775F" w:rsidR="00202670" w:rsidRDefault="00202670" w:rsidP="0073045E">
      <w:pPr>
        <w:pStyle w:val="abc"/>
      </w:pPr>
      <w:r w:rsidRPr="00202670">
        <w:lastRenderedPageBreak/>
        <w:t>Сприяння поступальному, всеохопному і сталому економічному зростанню, повній і продуктивній зайнятості та гідній праці для всіх</w:t>
      </w:r>
      <w:r>
        <w:t>;</w:t>
      </w:r>
    </w:p>
    <w:p w14:paraId="3EA07B6A" w14:textId="6264296D" w:rsidR="006E4D14" w:rsidRDefault="006E4D14" w:rsidP="0073045E">
      <w:pPr>
        <w:pStyle w:val="abc"/>
      </w:pPr>
      <w:r w:rsidRPr="006E4D14">
        <w:t>Забезпечення переходу до раціональних моделей споживання і виробництва</w:t>
      </w:r>
      <w:r>
        <w:t>;</w:t>
      </w:r>
    </w:p>
    <w:p w14:paraId="569A6BA1" w14:textId="2B7DDC90" w:rsidR="009E3AC8" w:rsidRDefault="009E3AC8" w:rsidP="005404C9">
      <w:pPr>
        <w:pStyle w:val="abc"/>
      </w:pPr>
      <w:r w:rsidRPr="009E3AC8">
        <w:t>Захист та відновлення екосистем суші та сприяння їх раціональному використанню, раціональне лісокористування, боротьба з опустелюванням, припинення і повернення назад процесу деградації земель та зупинка процесу втрати біорізноманіття</w:t>
      </w:r>
      <w:r w:rsidR="00202670">
        <w:t>.</w:t>
      </w:r>
    </w:p>
    <w:p w14:paraId="450CFF89" w14:textId="2487C12C" w:rsidR="00202670" w:rsidRPr="00A50D7C" w:rsidRDefault="008B1C0C" w:rsidP="00A21FBC">
      <w:pPr>
        <w:pStyle w:val="110"/>
      </w:pPr>
      <w:r>
        <w:t>Описані Цілі сталого розвитку втілюються ОВК як у своїй господарській діяльності і у відносинах з заінтересованими особами.</w:t>
      </w:r>
    </w:p>
    <w:p w14:paraId="39BA35F9" w14:textId="0EE0649B" w:rsidR="00DA6710" w:rsidRDefault="00DA6710" w:rsidP="00134669">
      <w:pPr>
        <w:pStyle w:val="Heading1"/>
      </w:pPr>
      <w:bookmarkStart w:id="8" w:name="_Toc126964934"/>
      <w:r>
        <w:t>ЗАГАЛЬНІ ЗАСАДИ ОРГАНІЗАЦІЇ КСВ В ОВК</w:t>
      </w:r>
      <w:bookmarkEnd w:id="8"/>
    </w:p>
    <w:p w14:paraId="7A34B776" w14:textId="6E682C38" w:rsidR="00662599" w:rsidRDefault="00662599" w:rsidP="00A21FBC">
      <w:pPr>
        <w:pStyle w:val="110"/>
        <w:rPr>
          <w:lang w:eastAsia="uk-UA"/>
        </w:rPr>
      </w:pPr>
      <w:r w:rsidRPr="009B48AC">
        <w:rPr>
          <w:lang w:eastAsia="uk-UA"/>
        </w:rPr>
        <w:t xml:space="preserve">Діяльність з </w:t>
      </w:r>
      <w:r>
        <w:rPr>
          <w:lang w:eastAsia="uk-UA"/>
        </w:rPr>
        <w:t xml:space="preserve">організації та </w:t>
      </w:r>
      <w:r w:rsidR="00642ADA">
        <w:rPr>
          <w:lang w:eastAsia="uk-UA"/>
        </w:rPr>
        <w:t>реалізації заходів</w:t>
      </w:r>
      <w:r>
        <w:rPr>
          <w:lang w:eastAsia="uk-UA"/>
        </w:rPr>
        <w:t xml:space="preserve"> КСВ ОВК здійснюється</w:t>
      </w:r>
      <w:r w:rsidRPr="009B48AC">
        <w:rPr>
          <w:lang w:eastAsia="uk-UA"/>
        </w:rPr>
        <w:t xml:space="preserve"> відповідальним за </w:t>
      </w:r>
      <w:r>
        <w:rPr>
          <w:lang w:eastAsia="uk-UA"/>
        </w:rPr>
        <w:t>планування КСВ</w:t>
      </w:r>
      <w:r w:rsidRPr="009B48AC">
        <w:rPr>
          <w:lang w:eastAsia="uk-UA"/>
        </w:rPr>
        <w:t xml:space="preserve">, який призначається з числа штатних працівників </w:t>
      </w:r>
      <w:r w:rsidR="00642ADA">
        <w:rPr>
          <w:lang w:eastAsia="uk-UA"/>
        </w:rPr>
        <w:t>ОВК</w:t>
      </w:r>
      <w:r w:rsidR="00642ADA" w:rsidRPr="009B48AC">
        <w:rPr>
          <w:lang w:eastAsia="uk-UA"/>
        </w:rPr>
        <w:t xml:space="preserve"> </w:t>
      </w:r>
      <w:r w:rsidRPr="009B48AC">
        <w:rPr>
          <w:lang w:eastAsia="uk-UA"/>
        </w:rPr>
        <w:t>або наймається на основі цивільно-правового договору для</w:t>
      </w:r>
      <w:r>
        <w:rPr>
          <w:lang w:eastAsia="uk-UA"/>
        </w:rPr>
        <w:t xml:space="preserve"> виконання покладених повноважень</w:t>
      </w:r>
      <w:r w:rsidR="00642ADA">
        <w:rPr>
          <w:lang w:eastAsia="uk-UA"/>
        </w:rPr>
        <w:t xml:space="preserve"> (далі</w:t>
      </w:r>
      <w:r w:rsidR="00D965C3">
        <w:rPr>
          <w:lang w:eastAsia="uk-UA"/>
        </w:rPr>
        <w:t xml:space="preserve"> – "</w:t>
      </w:r>
      <w:r w:rsidR="00D965C3" w:rsidRPr="00A21FBC">
        <w:rPr>
          <w:b/>
          <w:bCs/>
          <w:lang w:eastAsia="uk-UA"/>
        </w:rPr>
        <w:t>уповноважений з КСВ</w:t>
      </w:r>
      <w:r w:rsidR="00D965C3">
        <w:rPr>
          <w:lang w:eastAsia="uk-UA"/>
        </w:rPr>
        <w:t>")</w:t>
      </w:r>
      <w:r>
        <w:rPr>
          <w:lang w:eastAsia="uk-UA"/>
        </w:rPr>
        <w:t>.</w:t>
      </w:r>
    </w:p>
    <w:p w14:paraId="2410079D" w14:textId="3F899FBA" w:rsidR="00144719" w:rsidRDefault="00144719" w:rsidP="00392DC7">
      <w:pPr>
        <w:pStyle w:val="110"/>
      </w:pPr>
      <w:r>
        <w:t xml:space="preserve">Уповноважений з КСВ забезпечує планування, </w:t>
      </w:r>
      <w:r w:rsidR="008B12BF">
        <w:t>організацію та проведення заходів КСВ відповідно до вимог цієї Політики та інших внутрішніх нормативних документів ОВК.</w:t>
      </w:r>
    </w:p>
    <w:p w14:paraId="36BC9923" w14:textId="15D65BFA" w:rsidR="000F18BB" w:rsidRDefault="000F18BB" w:rsidP="00E73338">
      <w:pPr>
        <w:pStyle w:val="110"/>
      </w:pPr>
      <w:r>
        <w:t xml:space="preserve">До заходів </w:t>
      </w:r>
      <w:r w:rsidR="00B0303D">
        <w:t>КСВ ОВК відносяться:</w:t>
      </w:r>
    </w:p>
    <w:p w14:paraId="3A37E836" w14:textId="24A1B948" w:rsidR="00B0303D" w:rsidRDefault="005A331A" w:rsidP="00B0303D">
      <w:pPr>
        <w:pStyle w:val="abc"/>
      </w:pPr>
      <w:r>
        <w:t>екологічні заходи;</w:t>
      </w:r>
    </w:p>
    <w:p w14:paraId="0A7DED70" w14:textId="5F9E74C0" w:rsidR="005A331A" w:rsidRDefault="005A331A" w:rsidP="00B0303D">
      <w:pPr>
        <w:pStyle w:val="abc"/>
      </w:pPr>
      <w:r>
        <w:t>соціальні заходи;</w:t>
      </w:r>
    </w:p>
    <w:p w14:paraId="685772ED" w14:textId="191A1CE1" w:rsidR="005A331A" w:rsidRDefault="005A331A" w:rsidP="005A331A">
      <w:pPr>
        <w:pStyle w:val="abc"/>
      </w:pPr>
      <w:r>
        <w:t>заходи щодо управління та розвитку персонал</w:t>
      </w:r>
      <w:r w:rsidR="004359E7">
        <w:t>у</w:t>
      </w:r>
      <w:r>
        <w:t>;</w:t>
      </w:r>
    </w:p>
    <w:p w14:paraId="0275594A" w14:textId="59203E13" w:rsidR="006E0D0C" w:rsidRDefault="006E0D0C" w:rsidP="005A331A">
      <w:pPr>
        <w:pStyle w:val="abc"/>
      </w:pPr>
      <w:r>
        <w:t>заходи щодо співпраці з водокористувачами;</w:t>
      </w:r>
    </w:p>
    <w:p w14:paraId="006B5E32" w14:textId="7F57A7EA" w:rsidR="005A331A" w:rsidRDefault="005A331A" w:rsidP="00392DC7">
      <w:pPr>
        <w:pStyle w:val="abc"/>
      </w:pPr>
      <w:r>
        <w:t>заходи щодо співпраці з місцевими громадами;</w:t>
      </w:r>
    </w:p>
    <w:p w14:paraId="6711CDAD" w14:textId="58BC673A" w:rsidR="005A331A" w:rsidRPr="00A50D7C" w:rsidRDefault="005A331A" w:rsidP="00A21FBC">
      <w:pPr>
        <w:pStyle w:val="abc"/>
      </w:pPr>
      <w:r>
        <w:t xml:space="preserve">інші </w:t>
      </w:r>
      <w:r w:rsidR="00E160ED">
        <w:t>заходи, які відповідають вимогам цієї Політики.</w:t>
      </w:r>
    </w:p>
    <w:p w14:paraId="719C1FF1" w14:textId="08598B64" w:rsidR="00E92317" w:rsidRPr="00176BD4" w:rsidRDefault="005403B3" w:rsidP="00A21FBC">
      <w:pPr>
        <w:pStyle w:val="Heading1"/>
      </w:pPr>
      <w:bookmarkStart w:id="9" w:name="_Toc126964935"/>
      <w:r>
        <w:t>ПЛАНУВАННЯ</w:t>
      </w:r>
      <w:r w:rsidR="00371C35">
        <w:t xml:space="preserve"> ЗАХОДІВ</w:t>
      </w:r>
      <w:r w:rsidR="00E92317">
        <w:t xml:space="preserve"> КСВ</w:t>
      </w:r>
      <w:bookmarkEnd w:id="6"/>
      <w:bookmarkEnd w:id="9"/>
    </w:p>
    <w:p w14:paraId="02C9BE04" w14:textId="535BB8FE" w:rsidR="00745320" w:rsidRPr="00392DC7" w:rsidRDefault="00745320" w:rsidP="00392DC7">
      <w:pPr>
        <w:pStyle w:val="110"/>
        <w:rPr>
          <w:lang w:eastAsia="uk-UA"/>
        </w:rPr>
      </w:pPr>
      <w:r w:rsidRPr="00082288">
        <w:t>ОВК забезпечує формування</w:t>
      </w:r>
      <w:r w:rsidRPr="00A21FBC">
        <w:t>/</w:t>
      </w:r>
      <w:r w:rsidRPr="00A50D7C">
        <w:t xml:space="preserve">оновлення </w:t>
      </w:r>
      <w:r w:rsidR="00FB691C" w:rsidRPr="00392DC7">
        <w:t xml:space="preserve">річного </w:t>
      </w:r>
      <w:r w:rsidRPr="00392DC7">
        <w:t xml:space="preserve">плану заходів КСВ на </w:t>
      </w:r>
      <w:r w:rsidRPr="00A21FBC">
        <w:t>[</w:t>
      </w:r>
      <w:r w:rsidRPr="00A21FBC">
        <w:rPr>
          <w:i/>
          <w:iCs/>
        </w:rPr>
        <w:t>кожен операційний рік</w:t>
      </w:r>
      <w:r w:rsidRPr="00A21FBC">
        <w:t>]</w:t>
      </w:r>
      <w:r w:rsidRPr="00A50D7C">
        <w:t>.</w:t>
      </w:r>
    </w:p>
    <w:p w14:paraId="06C363A1" w14:textId="6AA6EB68" w:rsidR="00C62DBF" w:rsidRPr="00A50D7C" w:rsidRDefault="00C62DBF" w:rsidP="00A21FBC">
      <w:pPr>
        <w:pStyle w:val="110"/>
        <w:rPr>
          <w:lang w:eastAsia="uk-UA"/>
        </w:rPr>
      </w:pPr>
      <w:r w:rsidRPr="00392DC7">
        <w:t xml:space="preserve">Річний план заходів </w:t>
      </w:r>
      <w:r w:rsidR="00082288" w:rsidRPr="00E73338">
        <w:t>КСВ готується уповноваженим з КСВ та подається на затвердження ЗЗ ОВК протягом</w:t>
      </w:r>
      <w:r w:rsidR="00082288" w:rsidRPr="00A21FBC">
        <w:t xml:space="preserve"> [</w:t>
      </w:r>
      <w:r w:rsidR="00082288" w:rsidRPr="00A21FBC">
        <w:rPr>
          <w:i/>
          <w:iCs/>
        </w:rPr>
        <w:t>15 робочих днів</w:t>
      </w:r>
      <w:r w:rsidR="00082288" w:rsidRPr="00A21FBC">
        <w:t xml:space="preserve">] </w:t>
      </w:r>
      <w:r w:rsidR="00FC2CFA">
        <w:t xml:space="preserve">після </w:t>
      </w:r>
      <w:r w:rsidR="00082288" w:rsidRPr="00A21FBC">
        <w:t xml:space="preserve">затвердження звіту з КСВ за попередній операційний період (див. </w:t>
      </w:r>
      <w:r w:rsidR="00A21FBC">
        <w:t xml:space="preserve">розділ </w:t>
      </w:r>
      <w:r w:rsidR="00A21FBC">
        <w:fldChar w:fldCharType="begin"/>
      </w:r>
      <w:r w:rsidR="00A21FBC">
        <w:instrText xml:space="preserve"> REF _Ref126691033 \r \h </w:instrText>
      </w:r>
      <w:r w:rsidR="00A21FBC">
        <w:fldChar w:fldCharType="separate"/>
      </w:r>
      <w:r w:rsidR="00A21FBC">
        <w:t>7</w:t>
      </w:r>
      <w:r w:rsidR="00A21FBC">
        <w:fldChar w:fldCharType="end"/>
      </w:r>
      <w:r w:rsidR="00082288" w:rsidRPr="00A21FBC">
        <w:t xml:space="preserve"> цієї Політики нижче). </w:t>
      </w:r>
    </w:p>
    <w:p w14:paraId="108B5DA6" w14:textId="357DBDF0" w:rsidR="00745320" w:rsidRDefault="00144F90" w:rsidP="00A21FBC">
      <w:pPr>
        <w:pStyle w:val="110"/>
        <w:rPr>
          <w:lang w:eastAsia="uk-UA"/>
        </w:rPr>
      </w:pPr>
      <w:r>
        <w:t>У річному плані заходів з КСВ враховуються:</w:t>
      </w:r>
    </w:p>
    <w:p w14:paraId="4E599D1C" w14:textId="77777777" w:rsidR="00745320" w:rsidRPr="00A9331C" w:rsidRDefault="00745320" w:rsidP="00A21FBC">
      <w:pPr>
        <w:pStyle w:val="abc"/>
        <w:rPr>
          <w:lang w:eastAsia="uk-UA"/>
        </w:rPr>
      </w:pPr>
      <w:r>
        <w:rPr>
          <w:lang w:eastAsia="uk-UA"/>
        </w:rPr>
        <w:t xml:space="preserve">дані щодо </w:t>
      </w:r>
      <w:r w:rsidRPr="00A9331C">
        <w:rPr>
          <w:lang w:eastAsia="uk-UA"/>
        </w:rPr>
        <w:t>поточної діяльності ОВК;</w:t>
      </w:r>
    </w:p>
    <w:p w14:paraId="5EED0F8A" w14:textId="788C06F8" w:rsidR="00745320" w:rsidRPr="00A9331C" w:rsidRDefault="00144F90" w:rsidP="00A21FBC">
      <w:pPr>
        <w:pStyle w:val="abc"/>
        <w:rPr>
          <w:lang w:eastAsia="uk-UA"/>
        </w:rPr>
      </w:pPr>
      <w:r w:rsidRPr="00A9331C">
        <w:rPr>
          <w:lang w:eastAsia="uk-UA"/>
        </w:rPr>
        <w:t>інформаці</w:t>
      </w:r>
      <w:r>
        <w:rPr>
          <w:lang w:eastAsia="uk-UA"/>
        </w:rPr>
        <w:t>я</w:t>
      </w:r>
      <w:r w:rsidRPr="00A9331C">
        <w:rPr>
          <w:lang w:eastAsia="uk-UA"/>
        </w:rPr>
        <w:t xml:space="preserve"> </w:t>
      </w:r>
      <w:r w:rsidR="00745320" w:rsidRPr="00A9331C">
        <w:rPr>
          <w:lang w:eastAsia="uk-UA"/>
        </w:rPr>
        <w:t>про потребу участі в екологічних та соціальних ініціативах;</w:t>
      </w:r>
    </w:p>
    <w:p w14:paraId="477A0F34" w14:textId="77777777" w:rsidR="00745320" w:rsidRPr="00A9331C" w:rsidRDefault="00745320" w:rsidP="00A21FBC">
      <w:pPr>
        <w:pStyle w:val="abc"/>
        <w:rPr>
          <w:lang w:eastAsia="uk-UA"/>
        </w:rPr>
      </w:pPr>
      <w:r w:rsidRPr="00A9331C">
        <w:rPr>
          <w:lang w:eastAsia="uk-UA"/>
        </w:rPr>
        <w:t>тенденці</w:t>
      </w:r>
      <w:r>
        <w:rPr>
          <w:lang w:eastAsia="uk-UA"/>
        </w:rPr>
        <w:t>ї</w:t>
      </w:r>
      <w:r w:rsidRPr="00A9331C">
        <w:rPr>
          <w:lang w:eastAsia="uk-UA"/>
        </w:rPr>
        <w:t xml:space="preserve"> управління персоналом та його розвитку;</w:t>
      </w:r>
    </w:p>
    <w:p w14:paraId="30A61136" w14:textId="77777777" w:rsidR="00745320" w:rsidRDefault="00745320" w:rsidP="00A21FBC">
      <w:pPr>
        <w:pStyle w:val="abc"/>
        <w:rPr>
          <w:lang w:eastAsia="uk-UA"/>
        </w:rPr>
      </w:pPr>
      <w:r w:rsidRPr="00A9331C">
        <w:rPr>
          <w:lang w:eastAsia="uk-UA"/>
        </w:rPr>
        <w:t>ініціатив</w:t>
      </w:r>
      <w:r>
        <w:rPr>
          <w:lang w:eastAsia="uk-UA"/>
        </w:rPr>
        <w:t>и</w:t>
      </w:r>
      <w:r w:rsidRPr="00A9331C">
        <w:rPr>
          <w:lang w:eastAsia="uk-UA"/>
        </w:rPr>
        <w:t xml:space="preserve"> щодо співпраці з місцевими громадами.</w:t>
      </w:r>
    </w:p>
    <w:p w14:paraId="47CE0A38" w14:textId="2AF5741B" w:rsidR="00E92317" w:rsidRPr="00023378" w:rsidRDefault="002262FF" w:rsidP="00A21FBC">
      <w:pPr>
        <w:pStyle w:val="110"/>
        <w:rPr>
          <w:lang w:eastAsia="uk-UA"/>
        </w:rPr>
      </w:pPr>
      <w:r>
        <w:rPr>
          <w:lang w:eastAsia="uk-UA"/>
        </w:rPr>
        <w:t>До даних щодо поточної діяльності ОВК для цілей річного плану заходів КСВ віднос</w:t>
      </w:r>
      <w:r w:rsidR="00575C28">
        <w:rPr>
          <w:lang w:eastAsia="uk-UA"/>
        </w:rPr>
        <w:t>и</w:t>
      </w:r>
      <w:r>
        <w:rPr>
          <w:lang w:eastAsia="uk-UA"/>
        </w:rPr>
        <w:t>ться</w:t>
      </w:r>
      <w:r w:rsidR="00575C28">
        <w:rPr>
          <w:lang w:eastAsia="uk-UA"/>
        </w:rPr>
        <w:t xml:space="preserve"> інформація </w:t>
      </w:r>
      <w:r w:rsidR="00BC6D2F">
        <w:t>щодо:</w:t>
      </w:r>
    </w:p>
    <w:p w14:paraId="466AED98" w14:textId="2465273D" w:rsidR="00E92317" w:rsidRPr="00023378" w:rsidRDefault="00E92317" w:rsidP="00A21FBC">
      <w:pPr>
        <w:pStyle w:val="abc"/>
      </w:pPr>
      <w:r w:rsidRPr="00023378">
        <w:lastRenderedPageBreak/>
        <w:t>обсяг</w:t>
      </w:r>
      <w:r>
        <w:t>ів</w:t>
      </w:r>
      <w:r w:rsidRPr="00023378">
        <w:t xml:space="preserve"> використання води та її як</w:t>
      </w:r>
      <w:r w:rsidR="00575C28">
        <w:t>о</w:t>
      </w:r>
      <w:r w:rsidRPr="00023378">
        <w:t>ст</w:t>
      </w:r>
      <w:r w:rsidR="00575C28">
        <w:t>і</w:t>
      </w:r>
      <w:r w:rsidRPr="00023378">
        <w:t>;</w:t>
      </w:r>
    </w:p>
    <w:p w14:paraId="0F29C59A" w14:textId="604499E7" w:rsidR="00E92317" w:rsidRPr="00023378" w:rsidRDefault="006C1C02" w:rsidP="00A21FBC">
      <w:pPr>
        <w:pStyle w:val="abc"/>
      </w:pPr>
      <w:r>
        <w:t>врожайності</w:t>
      </w:r>
      <w:r w:rsidR="00E92317" w:rsidRPr="00023378">
        <w:t xml:space="preserve"> на території обслуговування ОВК;</w:t>
      </w:r>
    </w:p>
    <w:p w14:paraId="4235F69D" w14:textId="42D1233C" w:rsidR="006C1C02" w:rsidRDefault="00E92317" w:rsidP="00A21FBC">
      <w:pPr>
        <w:pStyle w:val="abc"/>
      </w:pPr>
      <w:r w:rsidRPr="00023378">
        <w:t>ста</w:t>
      </w:r>
      <w:r w:rsidR="006C1C02">
        <w:t>ну</w:t>
      </w:r>
      <w:r w:rsidRPr="00023378">
        <w:t xml:space="preserve"> </w:t>
      </w:r>
      <w:r w:rsidR="006026C0" w:rsidRPr="00023378">
        <w:t>ґрунт</w:t>
      </w:r>
      <w:r w:rsidR="006026C0">
        <w:t>ів</w:t>
      </w:r>
      <w:r w:rsidRPr="00023378">
        <w:t>;</w:t>
      </w:r>
    </w:p>
    <w:p w14:paraId="7E8168CF" w14:textId="2B42BD4D" w:rsidR="00E92317" w:rsidRPr="006C1C02" w:rsidRDefault="00E92317" w:rsidP="00A21FBC">
      <w:pPr>
        <w:pStyle w:val="abc"/>
      </w:pPr>
      <w:r w:rsidRPr="006C1C02">
        <w:t>дренаж</w:t>
      </w:r>
      <w:r w:rsidR="006C1C02">
        <w:t>у</w:t>
      </w:r>
      <w:r w:rsidRPr="006C1C02">
        <w:t>;</w:t>
      </w:r>
    </w:p>
    <w:p w14:paraId="459ED51E" w14:textId="2BA4E265" w:rsidR="00E92317" w:rsidRPr="00023378" w:rsidRDefault="00E56E5C" w:rsidP="00A21FBC">
      <w:pPr>
        <w:pStyle w:val="abc"/>
      </w:pPr>
      <w:r>
        <w:t xml:space="preserve">реалізованих </w:t>
      </w:r>
      <w:r w:rsidR="006C1C02">
        <w:t>заходів</w:t>
      </w:r>
      <w:r w:rsidR="00E92317" w:rsidRPr="00023378">
        <w:t xml:space="preserve"> </w:t>
      </w:r>
      <w:r>
        <w:t>КСВ</w:t>
      </w:r>
      <w:r w:rsidR="00E92317" w:rsidRPr="00023378">
        <w:t>;</w:t>
      </w:r>
    </w:p>
    <w:p w14:paraId="7962CCEA" w14:textId="3F00D11B" w:rsidR="00E92317" w:rsidRPr="00205CB3" w:rsidRDefault="00824AB0" w:rsidP="00A21FBC">
      <w:pPr>
        <w:pStyle w:val="abc"/>
      </w:pPr>
      <w:r>
        <w:t>результати</w:t>
      </w:r>
      <w:r w:rsidR="00E92317" w:rsidRPr="00023378">
        <w:t xml:space="preserve"> моніторингу </w:t>
      </w:r>
      <w:r>
        <w:t xml:space="preserve">виконання заходів КСВ </w:t>
      </w:r>
      <w:r w:rsidR="005A29C5">
        <w:t>протягом</w:t>
      </w:r>
      <w:r>
        <w:t xml:space="preserve"> </w:t>
      </w:r>
      <w:r w:rsidR="005A29C5">
        <w:t>попереднього</w:t>
      </w:r>
      <w:r>
        <w:t xml:space="preserve"> операційного</w:t>
      </w:r>
      <w:r w:rsidRPr="00023378">
        <w:t xml:space="preserve"> </w:t>
      </w:r>
      <w:r w:rsidR="005A29C5">
        <w:t>року</w:t>
      </w:r>
      <w:r w:rsidR="005A29C5" w:rsidRPr="00023378">
        <w:t xml:space="preserve"> </w:t>
      </w:r>
      <w:r w:rsidR="00E92317" w:rsidRPr="00205CB3">
        <w:t>(у разі наявності).</w:t>
      </w:r>
    </w:p>
    <w:p w14:paraId="3478FCE0" w14:textId="4F7BF061" w:rsidR="00140E20" w:rsidRDefault="00140E20" w:rsidP="00140E20">
      <w:pPr>
        <w:pStyle w:val="110"/>
      </w:pPr>
      <w:r>
        <w:t xml:space="preserve">Річний план заходів КСВ має містити, зокрема: </w:t>
      </w:r>
    </w:p>
    <w:p w14:paraId="516C468F" w14:textId="19D2B03E" w:rsidR="000D18B3" w:rsidRDefault="000D18B3" w:rsidP="000D18B3">
      <w:pPr>
        <w:pStyle w:val="abc"/>
      </w:pPr>
      <w:r>
        <w:t>опис стратегії ведення діяльності в рамках КСВ;</w:t>
      </w:r>
    </w:p>
    <w:p w14:paraId="2089F6EB" w14:textId="42BFFF75" w:rsidR="00140E20" w:rsidRDefault="00140E20" w:rsidP="00A21FBC">
      <w:pPr>
        <w:pStyle w:val="abc"/>
      </w:pPr>
      <w:r>
        <w:t xml:space="preserve">перелік </w:t>
      </w:r>
      <w:r w:rsidR="006E7B43">
        <w:t xml:space="preserve">запланованих </w:t>
      </w:r>
      <w:r>
        <w:t>екологічних заходів;</w:t>
      </w:r>
    </w:p>
    <w:p w14:paraId="67D24B2B" w14:textId="5AB8098A" w:rsidR="00140E20" w:rsidRDefault="00140E20" w:rsidP="00A21FBC">
      <w:pPr>
        <w:pStyle w:val="abc"/>
      </w:pPr>
      <w:r>
        <w:t xml:space="preserve">перелік </w:t>
      </w:r>
      <w:r w:rsidR="006E7B43">
        <w:t xml:space="preserve">запланованих </w:t>
      </w:r>
      <w:r>
        <w:t>соціальних заходів;</w:t>
      </w:r>
    </w:p>
    <w:p w14:paraId="099A9A80" w14:textId="4051E0D8" w:rsidR="00140E20" w:rsidRDefault="00140E20" w:rsidP="00140E20">
      <w:pPr>
        <w:pStyle w:val="abc"/>
      </w:pPr>
      <w:r>
        <w:t xml:space="preserve">перелік </w:t>
      </w:r>
      <w:r w:rsidR="006E7B43">
        <w:t xml:space="preserve">запланованих </w:t>
      </w:r>
      <w:r>
        <w:t>заходів щодо управління та розвитку персонал</w:t>
      </w:r>
      <w:r w:rsidR="000D18B3">
        <w:t>у</w:t>
      </w:r>
      <w:r>
        <w:t>;</w:t>
      </w:r>
    </w:p>
    <w:p w14:paraId="1A88E4EB" w14:textId="202BA1AD" w:rsidR="00323857" w:rsidRDefault="00323857" w:rsidP="00A21FBC">
      <w:pPr>
        <w:pStyle w:val="abc"/>
      </w:pPr>
      <w:r>
        <w:t xml:space="preserve">перелік </w:t>
      </w:r>
      <w:r w:rsidR="006E7B43">
        <w:t xml:space="preserve">запланованих </w:t>
      </w:r>
      <w:r>
        <w:t>заходів щодо співпраці з водокористувачами;</w:t>
      </w:r>
    </w:p>
    <w:p w14:paraId="0B25C6DE" w14:textId="44E63035" w:rsidR="00140E20" w:rsidRDefault="002A32E7" w:rsidP="00A21FBC">
      <w:pPr>
        <w:pStyle w:val="abc"/>
      </w:pPr>
      <w:r>
        <w:t xml:space="preserve">перелік </w:t>
      </w:r>
      <w:r w:rsidR="006E7B43">
        <w:t xml:space="preserve">запланованих </w:t>
      </w:r>
      <w:r w:rsidR="00140E20">
        <w:t>заходів щодо співпраці з місцевими громадами;</w:t>
      </w:r>
    </w:p>
    <w:p w14:paraId="2B6B2B4C" w14:textId="3572B0C0" w:rsidR="00140E20" w:rsidRDefault="00140E20" w:rsidP="00A21FBC">
      <w:pPr>
        <w:pStyle w:val="abc"/>
      </w:pPr>
      <w:r>
        <w:t xml:space="preserve">відповідальних </w:t>
      </w:r>
      <w:r w:rsidR="00A46326">
        <w:t xml:space="preserve">осіб </w:t>
      </w:r>
      <w:r>
        <w:t>за реалізацію заходів КСВ;</w:t>
      </w:r>
    </w:p>
    <w:p w14:paraId="4CAB2136" w14:textId="77777777" w:rsidR="00795E88" w:rsidRDefault="00140E20" w:rsidP="00140E20">
      <w:pPr>
        <w:pStyle w:val="abc"/>
      </w:pPr>
      <w:r>
        <w:t xml:space="preserve">порядок </w:t>
      </w:r>
      <w:r w:rsidR="00795E88">
        <w:t xml:space="preserve">та строки </w:t>
      </w:r>
      <w:r>
        <w:t>реалізації кожного заходу</w:t>
      </w:r>
      <w:r w:rsidR="00795E88">
        <w:t>;</w:t>
      </w:r>
    </w:p>
    <w:p w14:paraId="242B2044" w14:textId="1393F871" w:rsidR="00A46326" w:rsidRDefault="00140E20" w:rsidP="00140E20">
      <w:pPr>
        <w:pStyle w:val="abc"/>
      </w:pPr>
      <w:r>
        <w:t>планов</w:t>
      </w:r>
      <w:r w:rsidR="00A5233A">
        <w:t>і</w:t>
      </w:r>
      <w:r>
        <w:t xml:space="preserve"> показник</w:t>
      </w:r>
      <w:r w:rsidR="00A5233A">
        <w:t>и</w:t>
      </w:r>
      <w:r w:rsidR="00A46326">
        <w:t>;</w:t>
      </w:r>
    </w:p>
    <w:p w14:paraId="4968DC00" w14:textId="1EE9DD22" w:rsidR="00140E20" w:rsidRDefault="00001EDA" w:rsidP="00A21FBC">
      <w:pPr>
        <w:pStyle w:val="abc"/>
      </w:pPr>
      <w:r>
        <w:t>бюджет реалізації заходів КСВ на наступний операційний рік</w:t>
      </w:r>
      <w:r w:rsidR="00140E20">
        <w:t>;</w:t>
      </w:r>
    </w:p>
    <w:p w14:paraId="56CCBA39" w14:textId="063A0FF5" w:rsidR="00140E20" w:rsidRDefault="00140E20" w:rsidP="00A21FBC">
      <w:pPr>
        <w:pStyle w:val="abc"/>
      </w:pPr>
      <w:r>
        <w:t xml:space="preserve">порядок підготовки </w:t>
      </w:r>
      <w:r w:rsidR="00001EDA">
        <w:t>та</w:t>
      </w:r>
      <w:r>
        <w:t xml:space="preserve"> публікації </w:t>
      </w:r>
      <w:r w:rsidR="00001EDA">
        <w:t xml:space="preserve">інформації </w:t>
      </w:r>
      <w:r>
        <w:t>на вебсайті Організації</w:t>
      </w:r>
      <w:r w:rsidR="00001EDA">
        <w:t xml:space="preserve"> та в інших джерелах (за необхідності)</w:t>
      </w:r>
      <w:r>
        <w:t xml:space="preserve"> за результатами проведених заходів з КСВ;</w:t>
      </w:r>
    </w:p>
    <w:p w14:paraId="07110ED4" w14:textId="2CFABBED" w:rsidR="00140E20" w:rsidRDefault="00CB122C" w:rsidP="00A21FBC">
      <w:pPr>
        <w:pStyle w:val="abc"/>
      </w:pPr>
      <w:r>
        <w:t>строки</w:t>
      </w:r>
      <w:r w:rsidR="00140E20">
        <w:t xml:space="preserve"> підготовки та затвердження звіту за результатами реалізації заходів КСВ.</w:t>
      </w:r>
    </w:p>
    <w:p w14:paraId="1233F9FE" w14:textId="40299C5F" w:rsidR="003309EA" w:rsidRPr="00A21FBC" w:rsidRDefault="00013AA1" w:rsidP="00A21FBC">
      <w:pPr>
        <w:pStyle w:val="110"/>
      </w:pPr>
      <w:r w:rsidRPr="00A50D7C">
        <w:t xml:space="preserve">Планування </w:t>
      </w:r>
      <w:r w:rsidR="0067335B" w:rsidRPr="00392DC7">
        <w:t xml:space="preserve">та здійснення </w:t>
      </w:r>
      <w:r w:rsidRPr="00392DC7">
        <w:t>обов'язкових екологічних заходів КСВ</w:t>
      </w:r>
      <w:r w:rsidR="00140E20">
        <w:t xml:space="preserve"> (наприклад, забір води для оцінки її якості, аналіз стану ґрунту, аналіз врожайності</w:t>
      </w:r>
      <w:r w:rsidR="00D65E79">
        <w:t>,</w:t>
      </w:r>
      <w:r w:rsidR="00140E20">
        <w:t xml:space="preserve"> тощо)</w:t>
      </w:r>
      <w:r w:rsidRPr="00A50D7C">
        <w:t xml:space="preserve"> здійснюється з ураху</w:t>
      </w:r>
      <w:r w:rsidRPr="00392DC7">
        <w:t xml:space="preserve">ванням вимог </w:t>
      </w:r>
      <w:r w:rsidRPr="003B2BCA">
        <w:t xml:space="preserve">Політики </w:t>
      </w:r>
      <w:r w:rsidR="003B2BCA">
        <w:rPr>
          <w:lang w:val="en-US"/>
        </w:rPr>
        <w:t>[</w:t>
      </w:r>
      <w:r w:rsidR="00A979C8" w:rsidRPr="003B2BCA">
        <w:t>ХХХ</w:t>
      </w:r>
      <w:r w:rsidR="003B2BCA">
        <w:rPr>
          <w:lang w:val="en-US"/>
        </w:rPr>
        <w:t>]</w:t>
      </w:r>
      <w:r w:rsidR="00A979C8" w:rsidRPr="003B2BCA">
        <w:t xml:space="preserve"> та </w:t>
      </w:r>
      <w:r w:rsidR="00077C33" w:rsidRPr="003B2BCA">
        <w:t xml:space="preserve">[E&amp;S </w:t>
      </w:r>
      <w:proofErr w:type="spellStart"/>
      <w:r w:rsidR="00077C33" w:rsidRPr="003B2BCA">
        <w:t>manual</w:t>
      </w:r>
      <w:proofErr w:type="spellEnd"/>
      <w:r w:rsidR="00077C33" w:rsidRPr="003B2BCA">
        <w:t>]</w:t>
      </w:r>
    </w:p>
    <w:p w14:paraId="4B4077D9" w14:textId="15098933" w:rsidR="00AD2788" w:rsidRPr="00A21FBC" w:rsidRDefault="004E6FFB" w:rsidP="00A50D7C">
      <w:pPr>
        <w:pStyle w:val="110"/>
      </w:pPr>
      <w:r>
        <w:t>Перелік соціальних ініціатив</w:t>
      </w:r>
      <w:r w:rsidR="00A50D7C">
        <w:t xml:space="preserve"> для участі в них</w:t>
      </w:r>
      <w:r w:rsidR="001A4ECE" w:rsidRPr="00A50D7C">
        <w:t xml:space="preserve"> </w:t>
      </w:r>
      <w:r w:rsidR="00AD2788" w:rsidRPr="00392DC7">
        <w:t>ОВК визнача</w:t>
      </w:r>
      <w:r w:rsidR="00A50D7C">
        <w:t>є</w:t>
      </w:r>
      <w:r w:rsidR="00AD2788" w:rsidRPr="00A50D7C">
        <w:t>ться</w:t>
      </w:r>
      <w:r w:rsidR="00AD2788" w:rsidRPr="00392DC7">
        <w:t xml:space="preserve"> з урахуванням соціальних потреб на наступний операційний період.</w:t>
      </w:r>
      <w:r w:rsidR="001A3AD7" w:rsidRPr="00E73338">
        <w:t xml:space="preserve"> ОВК докладає зусиль для реалізації щонайменшого </w:t>
      </w:r>
      <w:r w:rsidR="00B94DE1" w:rsidRPr="00CD46D2">
        <w:t xml:space="preserve">однієї соціальної ініціативи </w:t>
      </w:r>
      <w:r w:rsidR="001A4ECE" w:rsidRPr="00CD46D2">
        <w:t>протягом</w:t>
      </w:r>
      <w:r w:rsidR="00B94DE1" w:rsidRPr="00CD46D2">
        <w:t xml:space="preserve"> операційн</w:t>
      </w:r>
      <w:r w:rsidR="001A4ECE" w:rsidRPr="00CD46D2">
        <w:t>ого</w:t>
      </w:r>
      <w:r w:rsidR="00B94DE1" w:rsidRPr="00CD46D2">
        <w:t xml:space="preserve"> р</w:t>
      </w:r>
      <w:r w:rsidR="001A4ECE" w:rsidRPr="00CD46D2">
        <w:t>о</w:t>
      </w:r>
      <w:r w:rsidR="00B94DE1" w:rsidRPr="00CD46D2">
        <w:t>к</w:t>
      </w:r>
      <w:r w:rsidR="001A4ECE" w:rsidRPr="00CD46D2">
        <w:t>у</w:t>
      </w:r>
      <w:r w:rsidR="00B94DE1" w:rsidRPr="00CD46D2">
        <w:t>.</w:t>
      </w:r>
    </w:p>
    <w:p w14:paraId="3E2D2F3E" w14:textId="1832A573" w:rsidR="00E92317" w:rsidRPr="00A21FBC" w:rsidRDefault="0088654E" w:rsidP="00A50D7C">
      <w:pPr>
        <w:pStyle w:val="110"/>
      </w:pPr>
      <w:r w:rsidRPr="00A21FBC">
        <w:t xml:space="preserve">Для визначення потреби в реалізації заходів КСВ з управління </w:t>
      </w:r>
      <w:r w:rsidR="0073320C">
        <w:t>та розвитку</w:t>
      </w:r>
      <w:r w:rsidR="0073320C" w:rsidRPr="00A21FBC">
        <w:t xml:space="preserve"> </w:t>
      </w:r>
      <w:r w:rsidRPr="00A21FBC">
        <w:t>персонал</w:t>
      </w:r>
      <w:r w:rsidR="0073320C">
        <w:t>у</w:t>
      </w:r>
      <w:r w:rsidRPr="00A21FBC">
        <w:t xml:space="preserve"> </w:t>
      </w:r>
      <w:r w:rsidRPr="00CD46D2">
        <w:t>враховуються</w:t>
      </w:r>
      <w:r w:rsidR="00E92317" w:rsidRPr="00CD46D2">
        <w:t xml:space="preserve"> </w:t>
      </w:r>
      <w:r w:rsidRPr="00CD46D2">
        <w:t xml:space="preserve">тенденції </w:t>
      </w:r>
      <w:r w:rsidR="00E92317" w:rsidRPr="00CD46D2">
        <w:t>ринку щодо управління та розвитку персоналу</w:t>
      </w:r>
      <w:r w:rsidR="001761F3">
        <w:t xml:space="preserve"> та</w:t>
      </w:r>
      <w:r w:rsidR="00A70A14" w:rsidRPr="00CD46D2">
        <w:t xml:space="preserve"> </w:t>
      </w:r>
      <w:r w:rsidR="003A5546">
        <w:t xml:space="preserve">внутрішні </w:t>
      </w:r>
      <w:r w:rsidR="00EC57C1">
        <w:t>особливості</w:t>
      </w:r>
      <w:r w:rsidR="003A5546" w:rsidRPr="00CD46D2">
        <w:t xml:space="preserve"> </w:t>
      </w:r>
      <w:r w:rsidR="00332326" w:rsidRPr="00CD46D2">
        <w:t>ОВК</w:t>
      </w:r>
      <w:r w:rsidR="00E92317" w:rsidRPr="00CD46D2">
        <w:t xml:space="preserve"> (наприклад, </w:t>
      </w:r>
      <w:r w:rsidR="00332326" w:rsidRPr="00CD46D2">
        <w:t>кількість персоналу</w:t>
      </w:r>
      <w:r w:rsidR="00E92317" w:rsidRPr="00CD46D2">
        <w:t xml:space="preserve">, </w:t>
      </w:r>
      <w:r w:rsidR="00332326" w:rsidRPr="00CD46D2">
        <w:t>встановлені КПЕ</w:t>
      </w:r>
      <w:r w:rsidR="00E92317" w:rsidRPr="00CD46D2">
        <w:t>, мотивація</w:t>
      </w:r>
      <w:r w:rsidR="005C1193" w:rsidRPr="00CD46D2">
        <w:t xml:space="preserve"> працівників</w:t>
      </w:r>
      <w:r w:rsidR="003A2BAC">
        <w:t>, реалізація заходів щодо охорони праці</w:t>
      </w:r>
      <w:r w:rsidR="00E92317" w:rsidRPr="00CD46D2">
        <w:t>).</w:t>
      </w:r>
    </w:p>
    <w:p w14:paraId="3C3BD7D4" w14:textId="6A01EB44" w:rsidR="00716FA2" w:rsidRPr="00A21FBC" w:rsidRDefault="00716FA2" w:rsidP="00392DC7">
      <w:pPr>
        <w:pStyle w:val="110"/>
      </w:pPr>
      <w:bookmarkStart w:id="10" w:name="_Ref126607162"/>
      <w:r w:rsidRPr="00CD46D2">
        <w:t xml:space="preserve">Перелік заходів КСВ з управління </w:t>
      </w:r>
      <w:r w:rsidR="00D346C9">
        <w:t>та розвитку</w:t>
      </w:r>
      <w:r w:rsidR="00D346C9" w:rsidRPr="00CD46D2">
        <w:t xml:space="preserve"> </w:t>
      </w:r>
      <w:r w:rsidRPr="00CD46D2">
        <w:t>персонал</w:t>
      </w:r>
      <w:r w:rsidR="00D346C9">
        <w:t>у</w:t>
      </w:r>
      <w:r w:rsidRPr="00CD46D2">
        <w:t xml:space="preserve"> визнача</w:t>
      </w:r>
      <w:r w:rsidR="000A0812" w:rsidRPr="00CD46D2">
        <w:t>ється з урахуванням вимог Політики управління персоналом ОВК.</w:t>
      </w:r>
      <w:bookmarkEnd w:id="10"/>
    </w:p>
    <w:p w14:paraId="7A9391FA" w14:textId="23D184B1" w:rsidR="00E92317" w:rsidRPr="00A21FBC" w:rsidRDefault="00A35432" w:rsidP="00A50D7C">
      <w:pPr>
        <w:pStyle w:val="110"/>
      </w:pPr>
      <w:r w:rsidRPr="00A21FBC">
        <w:t xml:space="preserve">Перелік ініціатив КСВ </w:t>
      </w:r>
      <w:r w:rsidR="00E92317" w:rsidRPr="00CD46D2">
        <w:t>щодо співпраці з місцевими громадами (наприклад, соціальні, освітні, медичні, культурні, інфраструктурні ініціативи, підвищення привабливості регіону, фінансова допомога тощо) на прогнозований період</w:t>
      </w:r>
      <w:r w:rsidRPr="00CD46D2">
        <w:t xml:space="preserve"> визначається після проведення консультацій з органами місцевого самоврядування, </w:t>
      </w:r>
      <w:r w:rsidR="00CD46D2" w:rsidRPr="00CD46D2">
        <w:t>місцевими органами державної влади, представниками громадськості регіону</w:t>
      </w:r>
      <w:r w:rsidR="00223BB7">
        <w:t>,</w:t>
      </w:r>
      <w:r w:rsidR="00CD46D2" w:rsidRPr="00CD46D2">
        <w:t xml:space="preserve"> тощо</w:t>
      </w:r>
      <w:r w:rsidR="00E92317" w:rsidRPr="00CD46D2">
        <w:t>.</w:t>
      </w:r>
    </w:p>
    <w:p w14:paraId="63260715" w14:textId="27694A3C" w:rsidR="00CD46D2" w:rsidRDefault="00CD46D2" w:rsidP="00392DC7">
      <w:pPr>
        <w:pStyle w:val="110"/>
      </w:pPr>
      <w:r w:rsidRPr="00B85226">
        <w:lastRenderedPageBreak/>
        <w:t xml:space="preserve">Консультації, визначені в пункті </w:t>
      </w:r>
      <w:r w:rsidRPr="00E73338">
        <w:fldChar w:fldCharType="begin"/>
      </w:r>
      <w:r w:rsidRPr="00B85226">
        <w:instrText xml:space="preserve"> REF _Ref126607162 \r \h  \* MERGEFORMAT </w:instrText>
      </w:r>
      <w:r w:rsidRPr="00E73338">
        <w:fldChar w:fldCharType="separate"/>
      </w:r>
      <w:r w:rsidRPr="00E73338">
        <w:t>5.9</w:t>
      </w:r>
      <w:r w:rsidRPr="00E73338">
        <w:fldChar w:fldCharType="end"/>
      </w:r>
      <w:r w:rsidRPr="00392DC7">
        <w:t xml:space="preserve"> цієї Політики вище, </w:t>
      </w:r>
      <w:r w:rsidR="00D46862" w:rsidRPr="00E73338">
        <w:t xml:space="preserve">проводяться </w:t>
      </w:r>
      <w:r w:rsidR="007A6C8B" w:rsidRPr="00E73338">
        <w:t xml:space="preserve">уповноваженим з КСВ </w:t>
      </w:r>
      <w:r w:rsidR="00D46862" w:rsidRPr="00B85226">
        <w:t xml:space="preserve">щороку протягом </w:t>
      </w:r>
      <w:r w:rsidR="00D46862" w:rsidRPr="00A21FBC">
        <w:t>[</w:t>
      </w:r>
      <w:r w:rsidR="00A31E06" w:rsidRPr="00A21FBC">
        <w:rPr>
          <w:i/>
          <w:iCs/>
        </w:rPr>
        <w:t>жовтня-листопада</w:t>
      </w:r>
      <w:r w:rsidR="00D46862" w:rsidRPr="00A21FBC">
        <w:t>]</w:t>
      </w:r>
      <w:r w:rsidR="00A31E06" w:rsidRPr="00A21FBC">
        <w:t xml:space="preserve"> року, що передує плановому.</w:t>
      </w:r>
      <w:r w:rsidR="007A6C8B" w:rsidRPr="00A50D7C">
        <w:t xml:space="preserve"> </w:t>
      </w:r>
      <w:r w:rsidR="007A6C8B" w:rsidRPr="00392DC7">
        <w:t>До участі в таких консультаціях можуть з</w:t>
      </w:r>
      <w:r w:rsidR="00110F94" w:rsidRPr="00E73338">
        <w:t xml:space="preserve">алучатись </w:t>
      </w:r>
      <w:r w:rsidR="00110F94" w:rsidRPr="00A21FBC">
        <w:t>[</w:t>
      </w:r>
      <w:r w:rsidR="00110F94" w:rsidRPr="00A21FBC">
        <w:rPr>
          <w:i/>
          <w:iCs/>
        </w:rPr>
        <w:t>голова ОВК / голова та/або члени правління / викона</w:t>
      </w:r>
      <w:r w:rsidR="00B85226" w:rsidRPr="00A21FBC">
        <w:rPr>
          <w:i/>
          <w:iCs/>
        </w:rPr>
        <w:t>вчий директор</w:t>
      </w:r>
      <w:r w:rsidR="00110F94" w:rsidRPr="00A21FBC">
        <w:t>]</w:t>
      </w:r>
      <w:r w:rsidR="00B85226" w:rsidRPr="00A21FBC">
        <w:t>, інші працівники та посадові особи ОВК.</w:t>
      </w:r>
    </w:p>
    <w:p w14:paraId="309A824A" w14:textId="4D9E1049" w:rsidR="00E118C8" w:rsidRDefault="00E118C8" w:rsidP="00E73338">
      <w:pPr>
        <w:pStyle w:val="110"/>
      </w:pPr>
      <w:r>
        <w:t xml:space="preserve">Проєкт річного плану заходів з КСВ погоджується з керівниками структурних підрозділів, </w:t>
      </w:r>
      <w:r w:rsidR="001B52CB">
        <w:t xml:space="preserve">відповідальними за реалізацію заходів КСВ, та </w:t>
      </w:r>
      <w:r w:rsidR="001B52CB" w:rsidRPr="00E114E0">
        <w:t>[</w:t>
      </w:r>
      <w:r w:rsidR="001B52CB" w:rsidRPr="00E114E0">
        <w:rPr>
          <w:i/>
          <w:iCs/>
        </w:rPr>
        <w:t>голов</w:t>
      </w:r>
      <w:r w:rsidR="001B52CB">
        <w:rPr>
          <w:i/>
          <w:iCs/>
        </w:rPr>
        <w:t>ою</w:t>
      </w:r>
      <w:r w:rsidR="001B52CB" w:rsidRPr="00E114E0">
        <w:rPr>
          <w:i/>
          <w:iCs/>
        </w:rPr>
        <w:t xml:space="preserve"> ОВК / правління</w:t>
      </w:r>
      <w:r w:rsidR="001B52CB">
        <w:rPr>
          <w:i/>
          <w:iCs/>
        </w:rPr>
        <w:t>м</w:t>
      </w:r>
      <w:r w:rsidR="001B52CB" w:rsidRPr="00E114E0">
        <w:rPr>
          <w:i/>
          <w:iCs/>
        </w:rPr>
        <w:t xml:space="preserve"> / виконавчи</w:t>
      </w:r>
      <w:r w:rsidR="001B52CB">
        <w:rPr>
          <w:i/>
          <w:iCs/>
        </w:rPr>
        <w:t>м</w:t>
      </w:r>
      <w:r w:rsidR="001B52CB" w:rsidRPr="00E114E0">
        <w:rPr>
          <w:i/>
          <w:iCs/>
        </w:rPr>
        <w:t xml:space="preserve"> директор</w:t>
      </w:r>
      <w:r w:rsidR="001B52CB">
        <w:rPr>
          <w:i/>
          <w:iCs/>
        </w:rPr>
        <w:t>ом</w:t>
      </w:r>
      <w:r w:rsidR="001B52CB" w:rsidRPr="00E114E0">
        <w:t>]</w:t>
      </w:r>
      <w:r w:rsidR="00D10B8A">
        <w:t xml:space="preserve"> до його передачі на погодження ЗЗ ОВК.</w:t>
      </w:r>
    </w:p>
    <w:p w14:paraId="4D1B1961" w14:textId="41F6C312" w:rsidR="00E46F87" w:rsidRPr="00A21FBC" w:rsidRDefault="00E46F87" w:rsidP="00A21FBC">
      <w:pPr>
        <w:pStyle w:val="110"/>
      </w:pPr>
      <w:r>
        <w:t xml:space="preserve">Бюджет </w:t>
      </w:r>
      <w:r w:rsidR="008A51AB">
        <w:t xml:space="preserve">реалізації заходів КСВ включається до кошторису ОВК, який затверджується ОВК в порядку, визначеному </w:t>
      </w:r>
      <w:r w:rsidR="003F18C0">
        <w:t>Політикою планування.</w:t>
      </w:r>
    </w:p>
    <w:p w14:paraId="16A1F29E" w14:textId="019C1AAF" w:rsidR="00E92317" w:rsidRDefault="003D0CA6" w:rsidP="003D0CA6">
      <w:pPr>
        <w:pStyle w:val="110"/>
        <w:rPr>
          <w:lang w:eastAsia="uk-UA"/>
        </w:rPr>
      </w:pPr>
      <w:bookmarkStart w:id="11" w:name="_Toc101356173"/>
      <w:r>
        <w:t xml:space="preserve">План заходів КСВ доводиться </w:t>
      </w:r>
      <w:r w:rsidR="00065FB6">
        <w:t xml:space="preserve">уповноваженим з КСВ </w:t>
      </w:r>
      <w:r>
        <w:t xml:space="preserve">до відома </w:t>
      </w:r>
      <w:bookmarkEnd w:id="11"/>
      <w:r>
        <w:t>структурних підрозділів, працівників та посадових осіб ОВК</w:t>
      </w:r>
      <w:r w:rsidR="00065FB6">
        <w:t xml:space="preserve"> протягом </w:t>
      </w:r>
      <w:r w:rsidR="00065FB6" w:rsidRPr="00A21FBC">
        <w:t>[</w:t>
      </w:r>
      <w:r w:rsidR="00E77EBC" w:rsidRPr="00A21FBC">
        <w:rPr>
          <w:i/>
          <w:iCs/>
        </w:rPr>
        <w:t>2 (двох) робочих днів</w:t>
      </w:r>
      <w:r w:rsidR="00065FB6" w:rsidRPr="00A21FBC">
        <w:t>]</w:t>
      </w:r>
      <w:r w:rsidR="00E77EBC" w:rsidRPr="00A21FBC">
        <w:t xml:space="preserve"> пі</w:t>
      </w:r>
      <w:r w:rsidR="00E77EBC">
        <w:t>сля його затвердження</w:t>
      </w:r>
      <w:r w:rsidR="00E92317" w:rsidRPr="006E31BA">
        <w:t>.</w:t>
      </w:r>
    </w:p>
    <w:p w14:paraId="4992E5AF" w14:textId="2C2FB383" w:rsidR="00C81922" w:rsidRDefault="001B3F74" w:rsidP="003D0CA6">
      <w:pPr>
        <w:pStyle w:val="110"/>
        <w:rPr>
          <w:lang w:eastAsia="uk-UA"/>
        </w:rPr>
      </w:pPr>
      <w:r>
        <w:t xml:space="preserve">Організація </w:t>
      </w:r>
      <w:r w:rsidR="00351981">
        <w:t xml:space="preserve">та реалізація заходів КСВ </w:t>
      </w:r>
      <w:r w:rsidR="00724510">
        <w:t xml:space="preserve">здійснюється з урахуванням вимог Політики </w:t>
      </w:r>
      <w:r w:rsidR="005404C9">
        <w:t>управління комунікаціями.</w:t>
      </w:r>
    </w:p>
    <w:p w14:paraId="09543181" w14:textId="7EA06940" w:rsidR="00342E02" w:rsidRDefault="00EA4A80" w:rsidP="003D0CA6">
      <w:pPr>
        <w:pStyle w:val="110"/>
        <w:rPr>
          <w:lang w:eastAsia="uk-UA"/>
        </w:rPr>
      </w:pPr>
      <w:r>
        <w:t>Проведення заходів КСВ, які не були включені до річного плану заходів КСВ, можливе після погодження бюджету на їх виконання</w:t>
      </w:r>
      <w:r w:rsidR="0020258C">
        <w:t>, а саме</w:t>
      </w:r>
      <w:r w:rsidR="00214F48">
        <w:t>:</w:t>
      </w:r>
    </w:p>
    <w:p w14:paraId="21ACF795" w14:textId="3724A966" w:rsidR="00214F48" w:rsidRPr="00A21FBC" w:rsidRDefault="00353A86" w:rsidP="00C46343">
      <w:pPr>
        <w:pStyle w:val="abc"/>
        <w:rPr>
          <w:lang w:eastAsia="uk-UA"/>
        </w:rPr>
      </w:pPr>
      <w:r>
        <w:rPr>
          <w:lang w:eastAsia="uk-UA"/>
        </w:rPr>
        <w:t xml:space="preserve">якщо бюджет </w:t>
      </w:r>
      <w:r w:rsidR="007D5C41">
        <w:rPr>
          <w:lang w:eastAsia="uk-UA"/>
        </w:rPr>
        <w:t xml:space="preserve">незапланованого заходу КСВ не перевищує </w:t>
      </w:r>
      <w:r w:rsidR="007D5C41" w:rsidRPr="00A21FBC">
        <w:rPr>
          <w:lang w:val="ru-RU" w:eastAsia="uk-UA"/>
        </w:rPr>
        <w:t>[</w:t>
      </w:r>
      <w:r w:rsidR="007D5C41" w:rsidRPr="00A21FBC">
        <w:rPr>
          <w:i/>
          <w:iCs/>
          <w:lang w:eastAsia="uk-UA"/>
        </w:rPr>
        <w:t>10 (десяти) тисяч гривень</w:t>
      </w:r>
      <w:r w:rsidR="007D5C41" w:rsidRPr="00A21FBC">
        <w:rPr>
          <w:lang w:val="ru-RU" w:eastAsia="uk-UA"/>
        </w:rPr>
        <w:t>]</w:t>
      </w:r>
      <w:r w:rsidR="0020258C">
        <w:rPr>
          <w:lang w:val="ru-RU" w:eastAsia="uk-UA"/>
        </w:rPr>
        <w:t xml:space="preserve"> – </w:t>
      </w:r>
      <w:r w:rsidR="0020258C" w:rsidRPr="00A21FBC">
        <w:rPr>
          <w:lang w:val="ru-RU" w:eastAsia="uk-UA"/>
        </w:rPr>
        <w:t>[</w:t>
      </w:r>
      <w:r w:rsidR="0020258C" w:rsidRPr="00A21FBC">
        <w:rPr>
          <w:i/>
          <w:iCs/>
          <w:lang w:eastAsia="uk-UA"/>
        </w:rPr>
        <w:t>головою ОВК / правлінням / виконавчим директором</w:t>
      </w:r>
      <w:r w:rsidR="0020258C" w:rsidRPr="00A21FBC">
        <w:rPr>
          <w:lang w:val="ru-RU" w:eastAsia="uk-UA"/>
        </w:rPr>
        <w:t>]</w:t>
      </w:r>
      <w:r w:rsidR="00281354">
        <w:rPr>
          <w:lang w:val="ru-RU" w:eastAsia="uk-UA"/>
        </w:rPr>
        <w:t>;</w:t>
      </w:r>
    </w:p>
    <w:p w14:paraId="1312C41C" w14:textId="693ADF27" w:rsidR="00281354" w:rsidRPr="006E31BA" w:rsidRDefault="00281354" w:rsidP="00A21FBC">
      <w:pPr>
        <w:pStyle w:val="abc"/>
        <w:rPr>
          <w:lang w:eastAsia="uk-UA"/>
        </w:rPr>
      </w:pPr>
      <w:r>
        <w:rPr>
          <w:lang w:eastAsia="uk-UA"/>
        </w:rPr>
        <w:t xml:space="preserve">якщо бюджет незапланованого заходу КСВ перевищує </w:t>
      </w:r>
      <w:r w:rsidRPr="00E114E0">
        <w:rPr>
          <w:lang w:val="ru-RU" w:eastAsia="uk-UA"/>
        </w:rPr>
        <w:t>[</w:t>
      </w:r>
      <w:r w:rsidRPr="00E114E0">
        <w:rPr>
          <w:i/>
          <w:iCs/>
          <w:lang w:eastAsia="uk-UA"/>
        </w:rPr>
        <w:t>10 (десят</w:t>
      </w:r>
      <w:r>
        <w:rPr>
          <w:i/>
          <w:iCs/>
          <w:lang w:eastAsia="uk-UA"/>
        </w:rPr>
        <w:t>ь</w:t>
      </w:r>
      <w:r w:rsidRPr="00E114E0">
        <w:rPr>
          <w:i/>
          <w:iCs/>
          <w:lang w:eastAsia="uk-UA"/>
        </w:rPr>
        <w:t>) тисяч гривень</w:t>
      </w:r>
      <w:r w:rsidRPr="00E114E0">
        <w:rPr>
          <w:lang w:val="ru-RU" w:eastAsia="uk-UA"/>
        </w:rPr>
        <w:t>]</w:t>
      </w:r>
      <w:r>
        <w:rPr>
          <w:lang w:val="ru-RU" w:eastAsia="uk-UA"/>
        </w:rPr>
        <w:t xml:space="preserve"> – ЗЗ ОВК.</w:t>
      </w:r>
    </w:p>
    <w:p w14:paraId="30316A1E" w14:textId="13C5FF71" w:rsidR="00420B70" w:rsidRPr="003F4C52" w:rsidRDefault="00420B70" w:rsidP="00392DC7">
      <w:pPr>
        <w:pStyle w:val="Heading1"/>
      </w:pPr>
      <w:bookmarkStart w:id="12" w:name="_Ref126675492"/>
      <w:bookmarkStart w:id="13" w:name="_Toc126964936"/>
      <w:r w:rsidRPr="00392DC7">
        <w:rPr>
          <w:rStyle w:val="normaltextrun"/>
        </w:rPr>
        <w:t>МОНІТОРИНГ</w:t>
      </w:r>
      <w:r w:rsidRPr="003F4C52">
        <w:rPr>
          <w:rStyle w:val="normaltextrun"/>
          <w:bCs/>
        </w:rPr>
        <w:t xml:space="preserve"> </w:t>
      </w:r>
      <w:r w:rsidR="00E122B0">
        <w:rPr>
          <w:rStyle w:val="normaltextrun"/>
          <w:bCs/>
        </w:rPr>
        <w:t xml:space="preserve">ТА ОЦІНКА </w:t>
      </w:r>
      <w:r w:rsidRPr="003F4C52">
        <w:rPr>
          <w:rStyle w:val="normaltextrun"/>
          <w:bCs/>
        </w:rPr>
        <w:t>ВИКОНАННЯ ПЛАНУ ЗАХОДІВ КСВ</w:t>
      </w:r>
      <w:bookmarkEnd w:id="12"/>
      <w:bookmarkEnd w:id="13"/>
      <w:r w:rsidRPr="003F4C52">
        <w:rPr>
          <w:rStyle w:val="eop"/>
          <w:bCs/>
        </w:rPr>
        <w:t> </w:t>
      </w:r>
    </w:p>
    <w:p w14:paraId="70957492" w14:textId="7123DCD1" w:rsidR="00F73490" w:rsidRPr="002B35BF" w:rsidRDefault="00C12293" w:rsidP="00E73338">
      <w:pPr>
        <w:pStyle w:val="110"/>
        <w:rPr>
          <w:rStyle w:val="normaltextrun"/>
        </w:rPr>
      </w:pPr>
      <w:r w:rsidRPr="003F4C52">
        <w:rPr>
          <w:rStyle w:val="normaltextrun"/>
          <w:szCs w:val="22"/>
        </w:rPr>
        <w:t xml:space="preserve">Для </w:t>
      </w:r>
      <w:r w:rsidR="00420B70" w:rsidRPr="003F4C52">
        <w:rPr>
          <w:rStyle w:val="normaltextrun"/>
          <w:szCs w:val="22"/>
        </w:rPr>
        <w:t xml:space="preserve">здійснення </w:t>
      </w:r>
      <w:r w:rsidR="00EC0D28">
        <w:rPr>
          <w:rStyle w:val="normaltextrun"/>
          <w:szCs w:val="22"/>
        </w:rPr>
        <w:t>поточного</w:t>
      </w:r>
      <w:r w:rsidR="00EC0D28" w:rsidRPr="003F4C52">
        <w:rPr>
          <w:rStyle w:val="normaltextrun"/>
          <w:szCs w:val="22"/>
        </w:rPr>
        <w:t xml:space="preserve"> </w:t>
      </w:r>
      <w:r w:rsidR="00420B70" w:rsidRPr="003F4C52">
        <w:rPr>
          <w:rStyle w:val="normaltextrun"/>
          <w:szCs w:val="22"/>
        </w:rPr>
        <w:t>контролю ефективності використання ресурсів ОВК</w:t>
      </w:r>
      <w:r w:rsidR="00420B70" w:rsidRPr="00AA6BC6">
        <w:rPr>
          <w:rStyle w:val="normaltextrun"/>
          <w:szCs w:val="22"/>
        </w:rPr>
        <w:t xml:space="preserve"> </w:t>
      </w:r>
      <w:r w:rsidR="00420B70" w:rsidRPr="003F4C52">
        <w:rPr>
          <w:rStyle w:val="normaltextrun"/>
          <w:szCs w:val="22"/>
        </w:rPr>
        <w:t xml:space="preserve">та досягнення планових показників КСВ Організації </w:t>
      </w:r>
      <w:r w:rsidR="00EC0D28">
        <w:rPr>
          <w:rStyle w:val="normaltextrun"/>
          <w:szCs w:val="22"/>
        </w:rPr>
        <w:t xml:space="preserve">уповноважений з КСВ здійснює моніторинг виконання </w:t>
      </w:r>
      <w:r w:rsidR="00693AAB">
        <w:rPr>
          <w:rStyle w:val="normaltextrun"/>
          <w:szCs w:val="22"/>
        </w:rPr>
        <w:t>річного плану заходів КСВ.</w:t>
      </w:r>
    </w:p>
    <w:p w14:paraId="1275CF01" w14:textId="52086DAA" w:rsidR="009B2C09" w:rsidRPr="00392DC7" w:rsidRDefault="00220DF2" w:rsidP="00BE2DB1">
      <w:pPr>
        <w:pStyle w:val="110"/>
        <w:rPr>
          <w:rStyle w:val="normaltextrun"/>
        </w:rPr>
      </w:pPr>
      <w:r>
        <w:rPr>
          <w:rStyle w:val="normaltextrun"/>
          <w:szCs w:val="22"/>
        </w:rPr>
        <w:t xml:space="preserve">Моніторинг виконання заходів КСВ здійснюється </w:t>
      </w:r>
      <w:r w:rsidR="0050428C">
        <w:rPr>
          <w:rStyle w:val="normaltextrun"/>
          <w:szCs w:val="22"/>
        </w:rPr>
        <w:t>щомісячно</w:t>
      </w:r>
      <w:r w:rsidR="00033313">
        <w:rPr>
          <w:rStyle w:val="normaltextrun"/>
          <w:szCs w:val="22"/>
        </w:rPr>
        <w:t>.</w:t>
      </w:r>
      <w:r w:rsidR="00AE0440">
        <w:rPr>
          <w:rStyle w:val="normaltextrun"/>
          <w:szCs w:val="22"/>
        </w:rPr>
        <w:t xml:space="preserve"> </w:t>
      </w:r>
      <w:r w:rsidR="002F1DFF">
        <w:rPr>
          <w:rStyle w:val="normaltextrun"/>
          <w:szCs w:val="22"/>
        </w:rPr>
        <w:t>Я</w:t>
      </w:r>
      <w:r w:rsidR="00AE0440">
        <w:rPr>
          <w:rStyle w:val="normaltextrun"/>
          <w:szCs w:val="22"/>
        </w:rPr>
        <w:t xml:space="preserve">кщо </w:t>
      </w:r>
      <w:r w:rsidR="002F1DFF">
        <w:rPr>
          <w:rStyle w:val="normaltextrun"/>
          <w:szCs w:val="22"/>
        </w:rPr>
        <w:t xml:space="preserve">у відповідному місяці не було заплановано та здійснено жодних заходів КСВ, </w:t>
      </w:r>
      <w:r w:rsidR="005E41CF">
        <w:rPr>
          <w:rStyle w:val="normaltextrun"/>
          <w:szCs w:val="22"/>
        </w:rPr>
        <w:t>моніторинг за результатами такого місяця може не проводитись.</w:t>
      </w:r>
    </w:p>
    <w:p w14:paraId="4214FD2A" w14:textId="39B7A330" w:rsidR="00697227" w:rsidRPr="00392DC7" w:rsidRDefault="009B2C09" w:rsidP="00BE2DB1">
      <w:pPr>
        <w:pStyle w:val="110"/>
        <w:rPr>
          <w:rStyle w:val="normaltextrun"/>
        </w:rPr>
      </w:pPr>
      <w:bookmarkStart w:id="14" w:name="_Ref126674144"/>
      <w:r>
        <w:rPr>
          <w:rStyle w:val="normaltextrun"/>
          <w:szCs w:val="22"/>
        </w:rPr>
        <w:t>Уповноважений з КСВ протягом перш</w:t>
      </w:r>
      <w:r w:rsidR="0035657E">
        <w:rPr>
          <w:rStyle w:val="normaltextrun"/>
          <w:szCs w:val="22"/>
        </w:rPr>
        <w:t>ого тижня кожного місця збирає інформацію</w:t>
      </w:r>
      <w:r w:rsidR="00220DF2">
        <w:rPr>
          <w:rStyle w:val="normaltextrun"/>
          <w:szCs w:val="22"/>
        </w:rPr>
        <w:t xml:space="preserve"> </w:t>
      </w:r>
      <w:r w:rsidR="0035657E">
        <w:rPr>
          <w:rStyle w:val="normaltextrun"/>
          <w:szCs w:val="22"/>
        </w:rPr>
        <w:t xml:space="preserve">про заходи КСВ, які </w:t>
      </w:r>
      <w:r w:rsidR="00214941">
        <w:rPr>
          <w:rStyle w:val="normaltextrun"/>
          <w:szCs w:val="22"/>
        </w:rPr>
        <w:t xml:space="preserve">були </w:t>
      </w:r>
      <w:r w:rsidR="00127D0A">
        <w:rPr>
          <w:rStyle w:val="normaltextrun"/>
          <w:szCs w:val="22"/>
        </w:rPr>
        <w:t xml:space="preserve">заплановані та </w:t>
      </w:r>
      <w:r w:rsidR="0035657E">
        <w:rPr>
          <w:rStyle w:val="normaltextrun"/>
          <w:szCs w:val="22"/>
        </w:rPr>
        <w:t>виконані протягом попереднього міс</w:t>
      </w:r>
      <w:r w:rsidR="00214941">
        <w:rPr>
          <w:rStyle w:val="normaltextrun"/>
          <w:szCs w:val="22"/>
        </w:rPr>
        <w:t>я</w:t>
      </w:r>
      <w:r w:rsidR="0035657E">
        <w:rPr>
          <w:rStyle w:val="normaltextrun"/>
          <w:szCs w:val="22"/>
        </w:rPr>
        <w:t>ця</w:t>
      </w:r>
      <w:r w:rsidR="00581E66">
        <w:rPr>
          <w:rStyle w:val="normaltextrun"/>
          <w:szCs w:val="22"/>
        </w:rPr>
        <w:t>.</w:t>
      </w:r>
      <w:bookmarkEnd w:id="14"/>
    </w:p>
    <w:p w14:paraId="72C0C89A" w14:textId="06B14564" w:rsidR="00420B70" w:rsidRPr="00392DC7" w:rsidRDefault="00697227" w:rsidP="00BE2DB1">
      <w:pPr>
        <w:pStyle w:val="110"/>
        <w:rPr>
          <w:rStyle w:val="normaltextrun"/>
        </w:rPr>
      </w:pPr>
      <w:r>
        <w:rPr>
          <w:rStyle w:val="normaltextrun"/>
          <w:szCs w:val="22"/>
        </w:rPr>
        <w:t xml:space="preserve">Відповідальні за реалізацію заходів КСВ зобов'язані надати інформацію про виконання </w:t>
      </w:r>
      <w:r w:rsidR="00056223">
        <w:rPr>
          <w:rStyle w:val="normaltextrun"/>
          <w:szCs w:val="22"/>
        </w:rPr>
        <w:t xml:space="preserve">ними заходів КСВ у відповідь на запити уповноваженого з КСВ протягом </w:t>
      </w:r>
      <w:r w:rsidR="00056223" w:rsidRPr="00A21FBC">
        <w:rPr>
          <w:rStyle w:val="normaltextrun"/>
          <w:szCs w:val="22"/>
        </w:rPr>
        <w:t>[</w:t>
      </w:r>
      <w:r w:rsidR="000A1652" w:rsidRPr="00A21FBC">
        <w:rPr>
          <w:rStyle w:val="normaltextrun"/>
          <w:i/>
          <w:iCs/>
          <w:szCs w:val="22"/>
        </w:rPr>
        <w:t>3 (трьох) робочих днів</w:t>
      </w:r>
      <w:r w:rsidR="00056223" w:rsidRPr="00A21FBC">
        <w:rPr>
          <w:rStyle w:val="normaltextrun"/>
          <w:szCs w:val="22"/>
        </w:rPr>
        <w:t>]</w:t>
      </w:r>
      <w:r w:rsidR="000A1652">
        <w:rPr>
          <w:rStyle w:val="normaltextrun"/>
          <w:szCs w:val="22"/>
        </w:rPr>
        <w:t xml:space="preserve"> після отримання відповідних запитів.</w:t>
      </w:r>
      <w:r w:rsidR="00834CE0">
        <w:rPr>
          <w:rStyle w:val="normaltextrun"/>
          <w:szCs w:val="22"/>
        </w:rPr>
        <w:t xml:space="preserve"> Така інформаціє має включати щонайменше:</w:t>
      </w:r>
    </w:p>
    <w:p w14:paraId="0DA17F42" w14:textId="77777777" w:rsidR="00834CE0" w:rsidRPr="00392DC7" w:rsidRDefault="00834CE0" w:rsidP="00834CE0">
      <w:pPr>
        <w:pStyle w:val="abc"/>
        <w:rPr>
          <w:rStyle w:val="normaltextrun"/>
          <w:szCs w:val="20"/>
        </w:rPr>
      </w:pPr>
      <w:r w:rsidRPr="003F4C52">
        <w:rPr>
          <w:rStyle w:val="normaltextrun"/>
        </w:rPr>
        <w:t>назву заходу</w:t>
      </w:r>
      <w:r>
        <w:rPr>
          <w:rStyle w:val="normaltextrun"/>
        </w:rPr>
        <w:t xml:space="preserve"> КСВ;</w:t>
      </w:r>
    </w:p>
    <w:p w14:paraId="06BE2248" w14:textId="77777777" w:rsidR="00706005" w:rsidRPr="00392DC7" w:rsidRDefault="00834CE0" w:rsidP="00834CE0">
      <w:pPr>
        <w:pStyle w:val="abc"/>
        <w:rPr>
          <w:rStyle w:val="normaltextrun"/>
          <w:szCs w:val="20"/>
        </w:rPr>
      </w:pPr>
      <w:r w:rsidRPr="003F4C52">
        <w:rPr>
          <w:rStyle w:val="normaltextrun"/>
        </w:rPr>
        <w:t>дату проведення</w:t>
      </w:r>
      <w:r>
        <w:rPr>
          <w:rStyle w:val="normaltextrun"/>
        </w:rPr>
        <w:t xml:space="preserve"> заходу</w:t>
      </w:r>
      <w:r w:rsidR="00706005">
        <w:rPr>
          <w:rStyle w:val="normaltextrun"/>
        </w:rPr>
        <w:t xml:space="preserve"> КСВ;</w:t>
      </w:r>
    </w:p>
    <w:p w14:paraId="0A667941" w14:textId="233548E8" w:rsidR="00834CE0" w:rsidRPr="00392DC7" w:rsidRDefault="00834CE0" w:rsidP="00A21FBC">
      <w:pPr>
        <w:pStyle w:val="abc"/>
        <w:rPr>
          <w:rStyle w:val="normaltextrun"/>
        </w:rPr>
      </w:pPr>
      <w:r w:rsidRPr="003F4C52">
        <w:rPr>
          <w:rStyle w:val="normaltextrun"/>
        </w:rPr>
        <w:t>результат виконання (проведено/не проведено) за звітний період</w:t>
      </w:r>
      <w:r w:rsidR="00706005">
        <w:rPr>
          <w:rStyle w:val="normaltextrun"/>
        </w:rPr>
        <w:t>.</w:t>
      </w:r>
    </w:p>
    <w:p w14:paraId="4C9ACE14" w14:textId="4EA39709" w:rsidR="00E457A5" w:rsidRPr="002B35BF" w:rsidRDefault="00E457A5" w:rsidP="00BE2DB1">
      <w:pPr>
        <w:pStyle w:val="110"/>
        <w:rPr>
          <w:rStyle w:val="normaltextrun"/>
        </w:rPr>
      </w:pPr>
      <w:r>
        <w:rPr>
          <w:rStyle w:val="normaltextrun"/>
          <w:szCs w:val="22"/>
        </w:rPr>
        <w:t>Інформація про виконання заходів КСВ збирається та консолідується за напрямами</w:t>
      </w:r>
      <w:r w:rsidR="007452E8">
        <w:rPr>
          <w:rStyle w:val="normaltextrun"/>
          <w:szCs w:val="22"/>
        </w:rPr>
        <w:t xml:space="preserve">, </w:t>
      </w:r>
      <w:r w:rsidR="00A053D0">
        <w:rPr>
          <w:rStyle w:val="normaltextrun"/>
          <w:szCs w:val="22"/>
        </w:rPr>
        <w:t>в</w:t>
      </w:r>
      <w:r w:rsidR="007452E8">
        <w:rPr>
          <w:rStyle w:val="normaltextrun"/>
          <w:szCs w:val="22"/>
        </w:rPr>
        <w:t xml:space="preserve">казаними в </w:t>
      </w:r>
      <w:r w:rsidR="00A053D0">
        <w:rPr>
          <w:rStyle w:val="normaltextrun"/>
          <w:szCs w:val="22"/>
        </w:rPr>
        <w:t>річному плані заходів КСВ.</w:t>
      </w:r>
    </w:p>
    <w:p w14:paraId="244A86F2" w14:textId="37E512DD" w:rsidR="004B4E9F" w:rsidRPr="002B35BF" w:rsidRDefault="004B4E9F" w:rsidP="00BE2DB1">
      <w:pPr>
        <w:pStyle w:val="110"/>
        <w:rPr>
          <w:rStyle w:val="normaltextrun"/>
        </w:rPr>
      </w:pPr>
      <w:bookmarkStart w:id="15" w:name="_Ref126673321"/>
      <w:r>
        <w:rPr>
          <w:rStyle w:val="normaltextrun"/>
          <w:szCs w:val="22"/>
        </w:rPr>
        <w:lastRenderedPageBreak/>
        <w:t xml:space="preserve">Моніторинг </w:t>
      </w:r>
      <w:r w:rsidR="00E122B0">
        <w:rPr>
          <w:rStyle w:val="normaltextrun"/>
          <w:szCs w:val="22"/>
        </w:rPr>
        <w:t xml:space="preserve">та оцінка </w:t>
      </w:r>
      <w:r>
        <w:rPr>
          <w:rStyle w:val="normaltextrun"/>
          <w:szCs w:val="22"/>
        </w:rPr>
        <w:t xml:space="preserve">виконання обов'язкових </w:t>
      </w:r>
      <w:r w:rsidR="00323857">
        <w:rPr>
          <w:rStyle w:val="normaltextrun"/>
          <w:szCs w:val="22"/>
        </w:rPr>
        <w:t xml:space="preserve">заходів </w:t>
      </w:r>
      <w:r w:rsidR="00323857">
        <w:t>щодо співпраці з водокористувачами</w:t>
      </w:r>
      <w:r w:rsidR="00323857">
        <w:rPr>
          <w:rStyle w:val="normaltextrun"/>
          <w:szCs w:val="22"/>
        </w:rPr>
        <w:t xml:space="preserve"> </w:t>
      </w:r>
      <w:r w:rsidR="00180AA2">
        <w:rPr>
          <w:rStyle w:val="normaltextrun"/>
          <w:szCs w:val="22"/>
        </w:rPr>
        <w:t>здійснюється щонайменше один раз на рік – після завершення поливного сезону.</w:t>
      </w:r>
      <w:r w:rsidR="00D44F12">
        <w:rPr>
          <w:rStyle w:val="normaltextrun"/>
          <w:szCs w:val="22"/>
        </w:rPr>
        <w:t xml:space="preserve"> З цією метою </w:t>
      </w:r>
      <w:r w:rsidR="003811B7">
        <w:rPr>
          <w:rStyle w:val="normaltextrun"/>
          <w:szCs w:val="22"/>
        </w:rPr>
        <w:t>уповноважений з КСВ</w:t>
      </w:r>
      <w:r w:rsidR="00887DD1">
        <w:rPr>
          <w:rStyle w:val="normaltextrun"/>
          <w:szCs w:val="22"/>
        </w:rPr>
        <w:t>:</w:t>
      </w:r>
      <w:bookmarkEnd w:id="15"/>
    </w:p>
    <w:p w14:paraId="288C8153" w14:textId="72335AD5" w:rsidR="00887DD1" w:rsidRDefault="00887DD1" w:rsidP="00887DD1">
      <w:pPr>
        <w:pStyle w:val="abc"/>
      </w:pPr>
      <w:r>
        <w:t xml:space="preserve">надсилає водокористувачам </w:t>
      </w:r>
      <w:r w:rsidR="00A85D4D">
        <w:t xml:space="preserve">в межах території обслуговування ОВК запити про надання інформації </w:t>
      </w:r>
      <w:r w:rsidR="00A85D4D" w:rsidRPr="00A85D4D">
        <w:t>про врожайність культур під зрошенням та без зрошення і поточний стан ґрунту (який наразі стан ґрунту за такої якості поставленої води)</w:t>
      </w:r>
      <w:r w:rsidR="00E57189">
        <w:t xml:space="preserve">, </w:t>
      </w:r>
      <w:r w:rsidR="00E57189" w:rsidRPr="00E57189">
        <w:t>рівень задоволеності водокористувачів послугами ОВК</w:t>
      </w:r>
      <w:r w:rsidR="00A85D4D">
        <w:t>;</w:t>
      </w:r>
    </w:p>
    <w:p w14:paraId="76B9936E" w14:textId="3F81E288" w:rsidR="00A85D4D" w:rsidRDefault="00A85D4D" w:rsidP="00887DD1">
      <w:pPr>
        <w:pStyle w:val="abc"/>
      </w:pPr>
      <w:r>
        <w:t>консолідує інформацію, отриману від водокористувачів</w:t>
      </w:r>
      <w:r w:rsidR="00333457">
        <w:t>;</w:t>
      </w:r>
    </w:p>
    <w:p w14:paraId="43072BD6" w14:textId="091F7E47" w:rsidR="00333457" w:rsidRDefault="00FE0D17" w:rsidP="00B9145B">
      <w:pPr>
        <w:pStyle w:val="abc"/>
      </w:pPr>
      <w:r w:rsidRPr="00FE0D17">
        <w:t xml:space="preserve">визначає, чи зрошення було доцільне/критичне в сезоні, </w:t>
      </w:r>
      <w:r w:rsidR="00B9145B">
        <w:t xml:space="preserve">вплив зрошення порівняно </w:t>
      </w:r>
      <w:r w:rsidR="00890794">
        <w:t xml:space="preserve">з показниками площ </w:t>
      </w:r>
      <w:r w:rsidRPr="00FE0D17">
        <w:t>без зрошення – по врожайності та по витратах</w:t>
      </w:r>
      <w:r w:rsidR="0011003E">
        <w:t>;</w:t>
      </w:r>
    </w:p>
    <w:p w14:paraId="5569AFAB" w14:textId="001B5765" w:rsidR="0011003E" w:rsidRDefault="007D03D8" w:rsidP="005404C9">
      <w:pPr>
        <w:pStyle w:val="abc"/>
      </w:pPr>
      <w:r>
        <w:t xml:space="preserve">розраховує </w:t>
      </w:r>
      <w:r w:rsidR="0011003E">
        <w:t xml:space="preserve">операційні витрати </w:t>
      </w:r>
      <w:r w:rsidR="00555524">
        <w:t xml:space="preserve">ОВК </w:t>
      </w:r>
      <w:r w:rsidR="007908E1">
        <w:t xml:space="preserve">на </w:t>
      </w:r>
      <w:r w:rsidR="0011003E">
        <w:t>зрошення на 1 га</w:t>
      </w:r>
      <w:r w:rsidR="007908E1">
        <w:t xml:space="preserve">, </w:t>
      </w:r>
      <w:r w:rsidR="0011003E">
        <w:t>інвестиційні витрати</w:t>
      </w:r>
      <w:r w:rsidR="00555524">
        <w:t xml:space="preserve"> ОВК</w:t>
      </w:r>
      <w:r w:rsidR="0011003E">
        <w:t xml:space="preserve"> на 1 га</w:t>
      </w:r>
      <w:r w:rsidR="007908E1">
        <w:t xml:space="preserve">, </w:t>
      </w:r>
      <w:r w:rsidR="0011003E">
        <w:t>середнє збільшення врожайності під зрошенням</w:t>
      </w:r>
      <w:r w:rsidR="007908E1">
        <w:t xml:space="preserve">, </w:t>
      </w:r>
      <w:r w:rsidR="0011003E">
        <w:t>споживання (подач</w:t>
      </w:r>
      <w:r w:rsidR="007908E1">
        <w:t>у</w:t>
      </w:r>
      <w:r w:rsidR="0011003E">
        <w:t>) води на 1 га за сезон</w:t>
      </w:r>
      <w:r w:rsidR="007908E1">
        <w:t>.</w:t>
      </w:r>
    </w:p>
    <w:p w14:paraId="565C18AB" w14:textId="199B9743" w:rsidR="007D03D8" w:rsidRDefault="00610528" w:rsidP="00A21FBC">
      <w:pPr>
        <w:pStyle w:val="110"/>
      </w:pPr>
      <w:r>
        <w:t xml:space="preserve">Для цілей виконання завдань, визначених в пункті </w:t>
      </w:r>
      <w:r>
        <w:fldChar w:fldCharType="begin"/>
      </w:r>
      <w:r>
        <w:instrText xml:space="preserve"> REF _Ref126673321 \r \h </w:instrText>
      </w:r>
      <w:r>
        <w:fldChar w:fldCharType="separate"/>
      </w:r>
      <w:r>
        <w:t>6.6</w:t>
      </w:r>
      <w:r>
        <w:fldChar w:fldCharType="end"/>
      </w:r>
      <w:r>
        <w:t xml:space="preserve"> цієї Політики вище уповноважений з КСВ може </w:t>
      </w:r>
      <w:r w:rsidR="00F52484">
        <w:t xml:space="preserve">звертатись для надання експертної </w:t>
      </w:r>
      <w:r w:rsidR="003D728B">
        <w:t xml:space="preserve">допомоги з окремих питань до працівників структурних підрозділів ОВК, посадових осіб ОВК, </w:t>
      </w:r>
      <w:r w:rsidR="00397157">
        <w:t>які володіють відповідними знаннями та досвідом.</w:t>
      </w:r>
    </w:p>
    <w:p w14:paraId="2165D8E6" w14:textId="0517055F" w:rsidR="00737BB4" w:rsidRPr="00A21FBC" w:rsidRDefault="00420B70" w:rsidP="00706005">
      <w:pPr>
        <w:pStyle w:val="110"/>
        <w:rPr>
          <w:rStyle w:val="normaltextrun"/>
        </w:rPr>
      </w:pPr>
      <w:r w:rsidRPr="003F4C52">
        <w:rPr>
          <w:rStyle w:val="normaltextrun"/>
          <w:szCs w:val="22"/>
        </w:rPr>
        <w:t xml:space="preserve">Відповідно до </w:t>
      </w:r>
      <w:r w:rsidR="00DB61DE">
        <w:rPr>
          <w:rStyle w:val="normaltextrun"/>
          <w:szCs w:val="22"/>
        </w:rPr>
        <w:t xml:space="preserve">отриманої </w:t>
      </w:r>
      <w:r w:rsidRPr="003F4C52">
        <w:rPr>
          <w:rStyle w:val="normaltextrun"/>
          <w:szCs w:val="22"/>
        </w:rPr>
        <w:t xml:space="preserve">інформації </w:t>
      </w:r>
      <w:r w:rsidR="00706005">
        <w:rPr>
          <w:rStyle w:val="normaltextrun"/>
          <w:szCs w:val="22"/>
        </w:rPr>
        <w:t>уповноважений з</w:t>
      </w:r>
      <w:r w:rsidRPr="003F4C52">
        <w:rPr>
          <w:rStyle w:val="normaltextrun"/>
          <w:szCs w:val="22"/>
        </w:rPr>
        <w:t xml:space="preserve"> КСВ аналізує </w:t>
      </w:r>
      <w:r w:rsidR="00DB61DE">
        <w:rPr>
          <w:rStyle w:val="normaltextrun"/>
          <w:szCs w:val="22"/>
        </w:rPr>
        <w:t xml:space="preserve">та оцінює </w:t>
      </w:r>
      <w:r w:rsidR="00DE57EA">
        <w:rPr>
          <w:rStyle w:val="normaltextrun"/>
          <w:szCs w:val="22"/>
        </w:rPr>
        <w:t>стан</w:t>
      </w:r>
      <w:r w:rsidRPr="003F4C52">
        <w:rPr>
          <w:rStyle w:val="normaltextrun"/>
          <w:szCs w:val="22"/>
        </w:rPr>
        <w:t xml:space="preserve"> виконання плану заходів КСВ за </w:t>
      </w:r>
      <w:r w:rsidR="001E4042">
        <w:rPr>
          <w:rStyle w:val="normaltextrun"/>
          <w:szCs w:val="22"/>
        </w:rPr>
        <w:t>відповідний</w:t>
      </w:r>
      <w:r w:rsidR="001E4042" w:rsidRPr="003F4C52">
        <w:rPr>
          <w:rStyle w:val="normaltextrun"/>
          <w:szCs w:val="22"/>
        </w:rPr>
        <w:t xml:space="preserve"> </w:t>
      </w:r>
      <w:r w:rsidRPr="003F4C52">
        <w:rPr>
          <w:rStyle w:val="normaltextrun"/>
          <w:szCs w:val="22"/>
        </w:rPr>
        <w:t>період</w:t>
      </w:r>
      <w:r w:rsidR="00DB61DE">
        <w:rPr>
          <w:rStyle w:val="normaltextrun"/>
          <w:szCs w:val="22"/>
        </w:rPr>
        <w:t xml:space="preserve">. </w:t>
      </w:r>
    </w:p>
    <w:p w14:paraId="71D2312D" w14:textId="796185D0" w:rsidR="00DB61DE" w:rsidRPr="00A21FBC" w:rsidRDefault="00737BB4" w:rsidP="00706005">
      <w:pPr>
        <w:pStyle w:val="110"/>
        <w:rPr>
          <w:rStyle w:val="normaltextrun"/>
          <w:lang w:val="ru-RU"/>
        </w:rPr>
      </w:pPr>
      <w:r w:rsidRPr="00A21FBC">
        <w:rPr>
          <w:rStyle w:val="normaltextrun"/>
          <w:szCs w:val="22"/>
        </w:rPr>
        <w:t xml:space="preserve">Оцінка виконання заходів КСВ здійснюється за принципом "виконано / не виконано", а також з урахуванням досягнення </w:t>
      </w:r>
      <w:r w:rsidR="00CF3D62" w:rsidRPr="00A21FBC">
        <w:rPr>
          <w:rStyle w:val="normaltextrun"/>
          <w:szCs w:val="22"/>
        </w:rPr>
        <w:t>планових показників, якщо такі були встановлені для конкретного заходу.</w:t>
      </w:r>
      <w:r w:rsidR="00CF3D62">
        <w:rPr>
          <w:rStyle w:val="normaltextrun"/>
          <w:szCs w:val="22"/>
          <w:lang w:val="ru-RU"/>
        </w:rPr>
        <w:t xml:space="preserve"> </w:t>
      </w:r>
      <w:r w:rsidR="00DC02AD">
        <w:rPr>
          <w:rStyle w:val="normaltextrun"/>
          <w:szCs w:val="22"/>
        </w:rPr>
        <w:t xml:space="preserve">За результатами оцінки визначається відсоток виконання заходів КСВ </w:t>
      </w:r>
      <w:r w:rsidR="00C32B21">
        <w:rPr>
          <w:rStyle w:val="normaltextrun"/>
          <w:szCs w:val="22"/>
        </w:rPr>
        <w:t xml:space="preserve">за </w:t>
      </w:r>
      <w:r w:rsidR="001E4042">
        <w:rPr>
          <w:rStyle w:val="normaltextrun"/>
          <w:szCs w:val="22"/>
        </w:rPr>
        <w:t xml:space="preserve">відповідний період </w:t>
      </w:r>
      <w:r w:rsidR="002C6C34">
        <w:rPr>
          <w:rStyle w:val="normaltextrun"/>
          <w:szCs w:val="22"/>
        </w:rPr>
        <w:t>за кожним напрямом</w:t>
      </w:r>
      <w:r w:rsidR="00C32B21">
        <w:rPr>
          <w:rStyle w:val="normaltextrun"/>
          <w:szCs w:val="22"/>
        </w:rPr>
        <w:t xml:space="preserve"> порівняно із </w:t>
      </w:r>
      <w:r w:rsidR="00CF3D62">
        <w:rPr>
          <w:rStyle w:val="normaltextrun"/>
          <w:szCs w:val="22"/>
        </w:rPr>
        <w:t>плановими</w:t>
      </w:r>
      <w:r w:rsidR="00C32B21">
        <w:rPr>
          <w:rStyle w:val="normaltextrun"/>
          <w:szCs w:val="22"/>
        </w:rPr>
        <w:t xml:space="preserve"> </w:t>
      </w:r>
      <w:r w:rsidR="001E4042">
        <w:rPr>
          <w:rStyle w:val="normaltextrun"/>
          <w:szCs w:val="22"/>
        </w:rPr>
        <w:t>показниками</w:t>
      </w:r>
      <w:r w:rsidR="00C32B21">
        <w:rPr>
          <w:rStyle w:val="normaltextrun"/>
          <w:szCs w:val="22"/>
        </w:rPr>
        <w:t>.</w:t>
      </w:r>
    </w:p>
    <w:p w14:paraId="084FBE9A" w14:textId="19960525" w:rsidR="009E3D09" w:rsidRPr="00A21FBC" w:rsidRDefault="00AF628C" w:rsidP="00706005">
      <w:pPr>
        <w:pStyle w:val="110"/>
        <w:rPr>
          <w:rStyle w:val="normaltextrun"/>
          <w:lang w:val="ru-RU"/>
        </w:rPr>
      </w:pPr>
      <w:r>
        <w:rPr>
          <w:rStyle w:val="normaltextrun"/>
          <w:szCs w:val="22"/>
        </w:rPr>
        <w:t xml:space="preserve">Результати оцінки за кожним напрямом консолідуються </w:t>
      </w:r>
      <w:r w:rsidR="0093782F">
        <w:rPr>
          <w:rStyle w:val="normaltextrun"/>
          <w:szCs w:val="22"/>
        </w:rPr>
        <w:t xml:space="preserve">в місячному звіті </w:t>
      </w:r>
      <w:r w:rsidR="00AD44E1">
        <w:rPr>
          <w:rStyle w:val="normaltextrun"/>
          <w:szCs w:val="22"/>
        </w:rPr>
        <w:t>з виконання заходів КСВ</w:t>
      </w:r>
      <w:r w:rsidR="002A2165">
        <w:rPr>
          <w:rStyle w:val="normaltextrun"/>
          <w:szCs w:val="22"/>
        </w:rPr>
        <w:t xml:space="preserve">, який готується в межах строку, визначеного в пункті </w:t>
      </w:r>
      <w:r w:rsidR="006C63F9">
        <w:rPr>
          <w:rStyle w:val="normaltextrun"/>
          <w:szCs w:val="22"/>
        </w:rPr>
        <w:fldChar w:fldCharType="begin"/>
      </w:r>
      <w:r w:rsidR="006C63F9">
        <w:rPr>
          <w:rStyle w:val="normaltextrun"/>
          <w:szCs w:val="22"/>
        </w:rPr>
        <w:instrText xml:space="preserve"> REF _Ref126674144 \r \h </w:instrText>
      </w:r>
      <w:r w:rsidR="006C63F9">
        <w:rPr>
          <w:rStyle w:val="normaltextrun"/>
          <w:szCs w:val="22"/>
        </w:rPr>
      </w:r>
      <w:r w:rsidR="006C63F9">
        <w:rPr>
          <w:rStyle w:val="normaltextrun"/>
          <w:szCs w:val="22"/>
        </w:rPr>
        <w:fldChar w:fldCharType="separate"/>
      </w:r>
      <w:r w:rsidR="006C63F9">
        <w:rPr>
          <w:rStyle w:val="normaltextrun"/>
          <w:szCs w:val="22"/>
        </w:rPr>
        <w:t>6.3</w:t>
      </w:r>
      <w:r w:rsidR="006C63F9">
        <w:rPr>
          <w:rStyle w:val="normaltextrun"/>
          <w:szCs w:val="22"/>
        </w:rPr>
        <w:fldChar w:fldCharType="end"/>
      </w:r>
      <w:r w:rsidR="006C63F9">
        <w:rPr>
          <w:rStyle w:val="normaltextrun"/>
          <w:szCs w:val="22"/>
        </w:rPr>
        <w:t xml:space="preserve"> цієї Політики вище.</w:t>
      </w:r>
    </w:p>
    <w:p w14:paraId="7909B440" w14:textId="3DB611CB" w:rsidR="00AF628C" w:rsidRPr="00A21FBC" w:rsidRDefault="00A902DB" w:rsidP="00706005">
      <w:pPr>
        <w:pStyle w:val="110"/>
        <w:rPr>
          <w:rStyle w:val="normaltextrun"/>
          <w:lang w:val="ru-RU"/>
        </w:rPr>
      </w:pPr>
      <w:r>
        <w:rPr>
          <w:rStyle w:val="normaltextrun"/>
          <w:szCs w:val="22"/>
        </w:rPr>
        <w:t xml:space="preserve">Заходи КСВ, які не були виконані в звітному періоді, можуть бути перенесені на </w:t>
      </w:r>
      <w:r w:rsidR="00A15ACC">
        <w:rPr>
          <w:rStyle w:val="normaltextrun"/>
          <w:szCs w:val="22"/>
        </w:rPr>
        <w:t xml:space="preserve">наступні періоди або скасовані </w:t>
      </w:r>
      <w:r w:rsidR="00DA284B">
        <w:rPr>
          <w:rStyle w:val="normaltextrun"/>
          <w:szCs w:val="22"/>
        </w:rPr>
        <w:t>за погодженням зі структурними підрозділами ОВК, відповідальними за виконання таких заходів</w:t>
      </w:r>
      <w:r w:rsidR="00C60387">
        <w:rPr>
          <w:rStyle w:val="normaltextrun"/>
          <w:szCs w:val="22"/>
        </w:rPr>
        <w:t xml:space="preserve">. Інформація про такі зміни вноситься </w:t>
      </w:r>
      <w:r w:rsidR="00C85BCF">
        <w:rPr>
          <w:rStyle w:val="normaltextrun"/>
          <w:szCs w:val="22"/>
        </w:rPr>
        <w:t xml:space="preserve">уповноваженим з КСВ до річного плану заходів </w:t>
      </w:r>
      <w:r w:rsidR="00522B7F">
        <w:rPr>
          <w:rStyle w:val="normaltextrun"/>
          <w:szCs w:val="22"/>
        </w:rPr>
        <w:t>КСВ</w:t>
      </w:r>
      <w:r w:rsidR="00FE1062">
        <w:rPr>
          <w:rStyle w:val="normaltextrun"/>
          <w:szCs w:val="22"/>
        </w:rPr>
        <w:t xml:space="preserve"> </w:t>
      </w:r>
      <w:r w:rsidR="009E276F">
        <w:rPr>
          <w:rStyle w:val="normaltextrun"/>
          <w:szCs w:val="22"/>
        </w:rPr>
        <w:t xml:space="preserve">не пізніше 10 числа кожного місяця і доводиться до відома </w:t>
      </w:r>
      <w:r w:rsidR="00165B37">
        <w:rPr>
          <w:rStyle w:val="normaltextrun"/>
          <w:szCs w:val="22"/>
        </w:rPr>
        <w:t xml:space="preserve">відповідальних за виконання </w:t>
      </w:r>
      <w:r w:rsidR="00E04A1C">
        <w:rPr>
          <w:rStyle w:val="normaltextrun"/>
          <w:szCs w:val="22"/>
        </w:rPr>
        <w:t>заходів КСВ не пізніше ніж на наступний робочий день після внесення таких змін.</w:t>
      </w:r>
    </w:p>
    <w:p w14:paraId="63821661" w14:textId="6101FCEC" w:rsidR="00420B70" w:rsidRPr="003F4C52" w:rsidRDefault="00420B70" w:rsidP="00A50D7C">
      <w:pPr>
        <w:pStyle w:val="Heading1"/>
        <w:rPr>
          <w:lang w:val="ru-RU"/>
        </w:rPr>
      </w:pPr>
      <w:bookmarkStart w:id="16" w:name="_Toc126689971"/>
      <w:bookmarkEnd w:id="16"/>
      <w:r w:rsidRPr="003F4C52">
        <w:rPr>
          <w:rStyle w:val="normaltextrun"/>
          <w:bCs/>
        </w:rPr>
        <w:t> </w:t>
      </w:r>
      <w:bookmarkStart w:id="17" w:name="_Ref126691033"/>
      <w:bookmarkStart w:id="18" w:name="_Toc126964937"/>
      <w:r w:rsidRPr="003F4C52">
        <w:rPr>
          <w:rStyle w:val="normaltextrun"/>
          <w:bCs/>
        </w:rPr>
        <w:t xml:space="preserve">ФОРМУВАННЯ ТА ЗАТВЕРДЖЕННЯ </w:t>
      </w:r>
      <w:r w:rsidR="003778A9">
        <w:rPr>
          <w:rStyle w:val="normaltextrun"/>
          <w:bCs/>
        </w:rPr>
        <w:t xml:space="preserve">РІЧНОГО </w:t>
      </w:r>
      <w:r w:rsidRPr="003F4C52">
        <w:rPr>
          <w:rStyle w:val="normaltextrun"/>
          <w:bCs/>
        </w:rPr>
        <w:t>ЗВІТУ З КСВ</w:t>
      </w:r>
      <w:bookmarkEnd w:id="17"/>
      <w:bookmarkEnd w:id="18"/>
      <w:r w:rsidRPr="003F4C52">
        <w:rPr>
          <w:rStyle w:val="eop"/>
          <w:bCs/>
        </w:rPr>
        <w:t> </w:t>
      </w:r>
    </w:p>
    <w:p w14:paraId="10B83986" w14:textId="58211E31" w:rsidR="001D1C37" w:rsidRPr="002B35BF" w:rsidRDefault="003778A9" w:rsidP="005404C9">
      <w:pPr>
        <w:pStyle w:val="110"/>
        <w:rPr>
          <w:rStyle w:val="normaltextrun"/>
        </w:rPr>
      </w:pPr>
      <w:r w:rsidRPr="004623DA">
        <w:rPr>
          <w:rStyle w:val="normaltextrun"/>
          <w:szCs w:val="22"/>
        </w:rPr>
        <w:t xml:space="preserve">Річний звіт з КСВ </w:t>
      </w:r>
      <w:r w:rsidR="00273AD2" w:rsidRPr="004623DA">
        <w:rPr>
          <w:rStyle w:val="normaltextrun"/>
          <w:szCs w:val="22"/>
        </w:rPr>
        <w:t>формується</w:t>
      </w:r>
      <w:r w:rsidR="00AE0440" w:rsidRPr="004623DA">
        <w:rPr>
          <w:rStyle w:val="normaltextrun"/>
          <w:szCs w:val="22"/>
        </w:rPr>
        <w:t xml:space="preserve"> уповноваженим з КСВ </w:t>
      </w:r>
      <w:r w:rsidR="000676ED" w:rsidRPr="004623DA">
        <w:rPr>
          <w:rStyle w:val="normaltextrun"/>
          <w:szCs w:val="22"/>
        </w:rPr>
        <w:t xml:space="preserve">на основі </w:t>
      </w:r>
      <w:r w:rsidR="00903852" w:rsidRPr="004623DA">
        <w:rPr>
          <w:rStyle w:val="normaltextrun"/>
          <w:szCs w:val="22"/>
        </w:rPr>
        <w:t xml:space="preserve">місячних звітів з КСВ, </w:t>
      </w:r>
      <w:r w:rsidR="001D1C37" w:rsidRPr="004623DA">
        <w:rPr>
          <w:rStyle w:val="normaltextrun"/>
          <w:szCs w:val="22"/>
        </w:rPr>
        <w:t>підготовлених</w:t>
      </w:r>
      <w:r w:rsidR="00903852" w:rsidRPr="004623DA">
        <w:rPr>
          <w:rStyle w:val="normaltextrun"/>
          <w:szCs w:val="22"/>
        </w:rPr>
        <w:t xml:space="preserve"> відповідно до вимог ро</w:t>
      </w:r>
      <w:r w:rsidR="001D1C37" w:rsidRPr="004623DA">
        <w:rPr>
          <w:rStyle w:val="normaltextrun"/>
          <w:szCs w:val="22"/>
        </w:rPr>
        <w:t xml:space="preserve">зділу </w:t>
      </w:r>
      <w:r w:rsidR="001D1C37" w:rsidRPr="00A21FBC">
        <w:rPr>
          <w:rStyle w:val="normaltextrun"/>
          <w:szCs w:val="22"/>
        </w:rPr>
        <w:fldChar w:fldCharType="begin"/>
      </w:r>
      <w:r w:rsidR="001D1C37" w:rsidRPr="004623DA">
        <w:rPr>
          <w:rStyle w:val="normaltextrun"/>
          <w:szCs w:val="22"/>
        </w:rPr>
        <w:instrText xml:space="preserve"> REF _Ref126675492 \r \h </w:instrText>
      </w:r>
      <w:r w:rsidR="001D1C37" w:rsidRPr="00A21FBC">
        <w:rPr>
          <w:rStyle w:val="normaltextrun"/>
          <w:szCs w:val="22"/>
        </w:rPr>
      </w:r>
      <w:r w:rsidR="001D1C37" w:rsidRPr="00A21FBC">
        <w:rPr>
          <w:rStyle w:val="normaltextrun"/>
          <w:szCs w:val="22"/>
        </w:rPr>
        <w:fldChar w:fldCharType="separate"/>
      </w:r>
      <w:r w:rsidR="001D1C37" w:rsidRPr="004623DA">
        <w:rPr>
          <w:rStyle w:val="normaltextrun"/>
          <w:szCs w:val="22"/>
        </w:rPr>
        <w:t>6</w:t>
      </w:r>
      <w:r w:rsidR="001D1C37" w:rsidRPr="00A21FBC">
        <w:rPr>
          <w:rStyle w:val="normaltextrun"/>
          <w:szCs w:val="22"/>
        </w:rPr>
        <w:fldChar w:fldCharType="end"/>
      </w:r>
      <w:r w:rsidR="001D1C37" w:rsidRPr="004623DA">
        <w:rPr>
          <w:rStyle w:val="normaltextrun"/>
          <w:szCs w:val="22"/>
        </w:rPr>
        <w:t xml:space="preserve"> цієї Політики вище. </w:t>
      </w:r>
      <w:r w:rsidR="00467A89">
        <w:rPr>
          <w:rStyle w:val="normaltextrun"/>
          <w:szCs w:val="22"/>
        </w:rPr>
        <w:t>Примірні вимоги до структури</w:t>
      </w:r>
      <w:r w:rsidR="003E751E" w:rsidRPr="004623DA">
        <w:rPr>
          <w:rStyle w:val="normaltextrun"/>
          <w:szCs w:val="22"/>
        </w:rPr>
        <w:t xml:space="preserve"> річного звіту з КСВ наведен</w:t>
      </w:r>
      <w:r w:rsidR="00467A89">
        <w:rPr>
          <w:rStyle w:val="normaltextrun"/>
          <w:szCs w:val="22"/>
        </w:rPr>
        <w:t>і</w:t>
      </w:r>
      <w:r w:rsidR="003E751E" w:rsidRPr="004623DA">
        <w:rPr>
          <w:rStyle w:val="normaltextrun"/>
          <w:szCs w:val="22"/>
        </w:rPr>
        <w:t xml:space="preserve"> в Додатку 1 до цієї Політки нижче.</w:t>
      </w:r>
    </w:p>
    <w:p w14:paraId="525B2107" w14:textId="7981C77D" w:rsidR="004623DA" w:rsidRPr="002B35BF" w:rsidRDefault="00266E1A" w:rsidP="005404C9">
      <w:pPr>
        <w:pStyle w:val="110"/>
        <w:rPr>
          <w:rStyle w:val="normaltextrun"/>
        </w:rPr>
      </w:pPr>
      <w:r>
        <w:rPr>
          <w:rStyle w:val="normaltextrun"/>
          <w:szCs w:val="22"/>
        </w:rPr>
        <w:t xml:space="preserve">Для </w:t>
      </w:r>
      <w:r w:rsidR="006F3F06">
        <w:rPr>
          <w:rStyle w:val="normaltextrun"/>
          <w:szCs w:val="22"/>
        </w:rPr>
        <w:t>уточненні відомостей, які будуть відображені в річному звіті з КСВ у</w:t>
      </w:r>
      <w:r w:rsidR="004623DA">
        <w:rPr>
          <w:rStyle w:val="normaltextrun"/>
          <w:szCs w:val="22"/>
        </w:rPr>
        <w:t xml:space="preserve">повноважений з КСВ може </w:t>
      </w:r>
      <w:r w:rsidR="00250026">
        <w:rPr>
          <w:rStyle w:val="normaltextrun"/>
          <w:szCs w:val="22"/>
        </w:rPr>
        <w:t>надсилати запити про надання інформації структурним підрозді</w:t>
      </w:r>
      <w:r w:rsidR="006F3F06">
        <w:rPr>
          <w:rStyle w:val="normaltextrun"/>
          <w:szCs w:val="22"/>
        </w:rPr>
        <w:t xml:space="preserve">лам та посадовим особам ОВК. </w:t>
      </w:r>
      <w:r w:rsidR="001F7D0F">
        <w:rPr>
          <w:rStyle w:val="normaltextrun"/>
          <w:szCs w:val="22"/>
        </w:rPr>
        <w:t xml:space="preserve">Відповіді </w:t>
      </w:r>
      <w:r w:rsidR="00773A6E">
        <w:rPr>
          <w:rStyle w:val="normaltextrun"/>
          <w:szCs w:val="22"/>
        </w:rPr>
        <w:t xml:space="preserve">на такі запити </w:t>
      </w:r>
      <w:r w:rsidR="0014752A">
        <w:rPr>
          <w:rStyle w:val="normaltextrun"/>
          <w:szCs w:val="22"/>
        </w:rPr>
        <w:t>мають бути надані</w:t>
      </w:r>
      <w:r w:rsidR="00773A6E">
        <w:rPr>
          <w:rStyle w:val="normaltextrun"/>
          <w:szCs w:val="22"/>
        </w:rPr>
        <w:t xml:space="preserve"> </w:t>
      </w:r>
      <w:r w:rsidR="0014752A">
        <w:rPr>
          <w:rStyle w:val="normaltextrun"/>
          <w:szCs w:val="22"/>
        </w:rPr>
        <w:t xml:space="preserve">протягом </w:t>
      </w:r>
      <w:r w:rsidR="0014752A" w:rsidRPr="00E114E0">
        <w:rPr>
          <w:rStyle w:val="normaltextrun"/>
          <w:szCs w:val="22"/>
        </w:rPr>
        <w:t>[</w:t>
      </w:r>
      <w:r w:rsidR="0014752A" w:rsidRPr="00E114E0">
        <w:rPr>
          <w:rStyle w:val="normaltextrun"/>
          <w:i/>
          <w:iCs/>
          <w:szCs w:val="22"/>
        </w:rPr>
        <w:t>3 (трьох) робочих днів</w:t>
      </w:r>
      <w:r w:rsidR="0014752A" w:rsidRPr="00E114E0">
        <w:rPr>
          <w:rStyle w:val="normaltextrun"/>
          <w:szCs w:val="22"/>
        </w:rPr>
        <w:t>]</w:t>
      </w:r>
      <w:r w:rsidR="0014752A">
        <w:rPr>
          <w:rStyle w:val="normaltextrun"/>
          <w:szCs w:val="22"/>
        </w:rPr>
        <w:t xml:space="preserve"> після їх отримання, якщо інший строк не визначений в самому запиті.</w:t>
      </w:r>
    </w:p>
    <w:p w14:paraId="2409459D" w14:textId="263F8595" w:rsidR="005D21E8" w:rsidRPr="002B35BF" w:rsidRDefault="0051261C" w:rsidP="005404C9">
      <w:pPr>
        <w:pStyle w:val="110"/>
        <w:rPr>
          <w:rStyle w:val="normaltextrun"/>
        </w:rPr>
      </w:pPr>
      <w:r>
        <w:rPr>
          <w:rStyle w:val="normaltextrun"/>
          <w:szCs w:val="22"/>
        </w:rPr>
        <w:t xml:space="preserve">Невід'ємною частиною річного звіту з </w:t>
      </w:r>
      <w:r w:rsidR="00B0403A">
        <w:rPr>
          <w:rStyle w:val="normaltextrun"/>
          <w:szCs w:val="22"/>
        </w:rPr>
        <w:t xml:space="preserve">КСВ є рекомендації </w:t>
      </w:r>
      <w:r w:rsidR="00792CD0">
        <w:rPr>
          <w:rStyle w:val="normaltextrun"/>
          <w:szCs w:val="22"/>
        </w:rPr>
        <w:t xml:space="preserve">щодо покращення КСВ в ОВК. Такі </w:t>
      </w:r>
      <w:r w:rsidR="00BA3EE8">
        <w:rPr>
          <w:rStyle w:val="normaltextrun"/>
          <w:szCs w:val="22"/>
        </w:rPr>
        <w:t xml:space="preserve">рекомендації формуються </w:t>
      </w:r>
      <w:r w:rsidR="00E95102">
        <w:rPr>
          <w:rStyle w:val="normaltextrun"/>
          <w:szCs w:val="22"/>
        </w:rPr>
        <w:t xml:space="preserve">з урахуванням результатів оцінки досягнення або </w:t>
      </w:r>
      <w:r w:rsidR="00E95102">
        <w:rPr>
          <w:rStyle w:val="normaltextrun"/>
          <w:szCs w:val="22"/>
        </w:rPr>
        <w:lastRenderedPageBreak/>
        <w:t>недосягнення планових показників заходів ОВК</w:t>
      </w:r>
      <w:r w:rsidR="00013DBF">
        <w:rPr>
          <w:rStyle w:val="normaltextrun"/>
          <w:szCs w:val="22"/>
        </w:rPr>
        <w:t>, дотримання строків їх виконання, статистики невиконаних</w:t>
      </w:r>
      <w:r w:rsidR="005A4B74">
        <w:rPr>
          <w:rStyle w:val="normaltextrun"/>
          <w:szCs w:val="22"/>
        </w:rPr>
        <w:t xml:space="preserve"> заходів </w:t>
      </w:r>
      <w:r w:rsidR="009A7F63">
        <w:rPr>
          <w:rStyle w:val="normaltextrun"/>
          <w:szCs w:val="22"/>
        </w:rPr>
        <w:t>по напрямам та періодам тощо.</w:t>
      </w:r>
    </w:p>
    <w:p w14:paraId="0FD5ADC3" w14:textId="34664BD8" w:rsidR="00C271D9" w:rsidRPr="00A21FBC" w:rsidRDefault="00C271D9" w:rsidP="00171F41">
      <w:pPr>
        <w:pStyle w:val="110"/>
        <w:rPr>
          <w:rStyle w:val="normaltextrun"/>
        </w:rPr>
      </w:pPr>
      <w:r>
        <w:rPr>
          <w:rStyle w:val="normaltextrun"/>
          <w:szCs w:val="22"/>
        </w:rPr>
        <w:t xml:space="preserve">Річний звіт з КСВ має бути підготовлений та </w:t>
      </w:r>
      <w:r w:rsidR="00FE06C3">
        <w:rPr>
          <w:rStyle w:val="normaltextrun"/>
          <w:szCs w:val="22"/>
        </w:rPr>
        <w:t xml:space="preserve">наданий для </w:t>
      </w:r>
      <w:r w:rsidR="00FC3CA5">
        <w:rPr>
          <w:rStyle w:val="normaltextrun"/>
          <w:szCs w:val="22"/>
        </w:rPr>
        <w:t>ознайомлення</w:t>
      </w:r>
      <w:r w:rsidR="00FE06C3">
        <w:rPr>
          <w:rStyle w:val="normaltextrun"/>
          <w:szCs w:val="22"/>
        </w:rPr>
        <w:t xml:space="preserve"> </w:t>
      </w:r>
      <w:r w:rsidR="00655DE2">
        <w:rPr>
          <w:rStyle w:val="normaltextrun"/>
          <w:szCs w:val="22"/>
        </w:rPr>
        <w:t xml:space="preserve">та затвердження </w:t>
      </w:r>
      <w:r w:rsidR="00FE06C3">
        <w:rPr>
          <w:rStyle w:val="normaltextrun"/>
          <w:szCs w:val="22"/>
        </w:rPr>
        <w:t>ЗЗ ОВК</w:t>
      </w:r>
      <w:r w:rsidR="00FC3CA5">
        <w:rPr>
          <w:rStyle w:val="normaltextrun"/>
          <w:szCs w:val="22"/>
        </w:rPr>
        <w:t xml:space="preserve"> </w:t>
      </w:r>
      <w:r w:rsidR="00F12122">
        <w:rPr>
          <w:rStyle w:val="normaltextrun"/>
          <w:szCs w:val="22"/>
        </w:rPr>
        <w:t xml:space="preserve">до </w:t>
      </w:r>
      <w:r w:rsidR="00F12122" w:rsidRPr="00A21FBC">
        <w:rPr>
          <w:rStyle w:val="normaltextrun"/>
          <w:szCs w:val="22"/>
          <w:lang w:val="ru-RU"/>
        </w:rPr>
        <w:t>[</w:t>
      </w:r>
      <w:r w:rsidR="00F12122" w:rsidRPr="00A21FBC">
        <w:rPr>
          <w:rStyle w:val="normaltextrun"/>
          <w:i/>
          <w:iCs/>
          <w:szCs w:val="22"/>
          <w:lang w:val="ru-RU"/>
        </w:rPr>
        <w:t>20 листопада</w:t>
      </w:r>
      <w:r w:rsidR="00F12122" w:rsidRPr="00A21FBC">
        <w:rPr>
          <w:rStyle w:val="normaltextrun"/>
          <w:szCs w:val="22"/>
          <w:lang w:val="ru-RU"/>
        </w:rPr>
        <w:t>]</w:t>
      </w:r>
      <w:r w:rsidR="00F12122">
        <w:rPr>
          <w:rStyle w:val="normaltextrun"/>
          <w:szCs w:val="22"/>
          <w:lang w:val="ru-RU"/>
        </w:rPr>
        <w:t xml:space="preserve"> кожного року.</w:t>
      </w:r>
    </w:p>
    <w:p w14:paraId="4D219EEB" w14:textId="70C09F74" w:rsidR="00655DE2" w:rsidRPr="002B35BF" w:rsidRDefault="00943351" w:rsidP="00171F41">
      <w:pPr>
        <w:pStyle w:val="110"/>
        <w:rPr>
          <w:rStyle w:val="normaltextrun"/>
        </w:rPr>
      </w:pPr>
      <w:r>
        <w:rPr>
          <w:rStyle w:val="normaltextrun"/>
          <w:szCs w:val="22"/>
        </w:rPr>
        <w:t>Річний звіт з КСВ публікується на вебсайті ОВК п</w:t>
      </w:r>
      <w:r w:rsidR="00F05A2A">
        <w:rPr>
          <w:rStyle w:val="normaltextrun"/>
          <w:szCs w:val="22"/>
        </w:rPr>
        <w:t xml:space="preserve">ротягом </w:t>
      </w:r>
      <w:r w:rsidR="00A60A01" w:rsidRPr="00A21FBC">
        <w:rPr>
          <w:rStyle w:val="normaltextrun"/>
          <w:szCs w:val="22"/>
        </w:rPr>
        <w:t>[</w:t>
      </w:r>
      <w:r w:rsidR="00A60A01" w:rsidRPr="00A21FBC">
        <w:rPr>
          <w:rStyle w:val="normaltextrun"/>
          <w:i/>
          <w:iCs/>
          <w:szCs w:val="22"/>
        </w:rPr>
        <w:t>2 (двох) робочих днів</w:t>
      </w:r>
      <w:r w:rsidR="00A60A01" w:rsidRPr="00A21FBC">
        <w:rPr>
          <w:rStyle w:val="normaltextrun"/>
          <w:szCs w:val="22"/>
        </w:rPr>
        <w:t>] пі</w:t>
      </w:r>
      <w:r w:rsidR="00A60A01">
        <w:rPr>
          <w:rStyle w:val="normaltextrun"/>
          <w:szCs w:val="22"/>
        </w:rPr>
        <w:t>сля його затвердження ЗЗ ОВК.</w:t>
      </w:r>
    </w:p>
    <w:p w14:paraId="2FD161B8" w14:textId="77777777" w:rsidR="002B35BF" w:rsidRPr="005971D6" w:rsidRDefault="002B35BF" w:rsidP="002B35BF">
      <w:pPr>
        <w:pStyle w:val="Heading1"/>
      </w:pPr>
      <w:bookmarkStart w:id="19" w:name="_Toc126326651"/>
      <w:bookmarkStart w:id="20" w:name="_Toc126964938"/>
      <w:r w:rsidRPr="005971D6">
        <w:t>ПРИКІНЦЕВІ ТА ПЕРЕХІДНІ ПОЛОЖЕННЯ</w:t>
      </w:r>
      <w:bookmarkEnd w:id="19"/>
      <w:bookmarkEnd w:id="20"/>
    </w:p>
    <w:p w14:paraId="0E9E9502" w14:textId="77777777" w:rsidR="002B35BF" w:rsidRPr="005971D6" w:rsidRDefault="002B35BF" w:rsidP="002B35BF">
      <w:pPr>
        <w:pStyle w:val="110"/>
      </w:pPr>
      <w:r w:rsidRPr="005971D6">
        <w:t xml:space="preserve">Ця Політика набуває чинності з моменту її затвердження загальними зборами членів </w:t>
      </w:r>
      <w:r>
        <w:t>ОВК</w:t>
      </w:r>
      <w:r w:rsidRPr="005971D6">
        <w:t>.</w:t>
      </w:r>
    </w:p>
    <w:p w14:paraId="74C713F0" w14:textId="77777777" w:rsidR="002B35BF" w:rsidRPr="005971D6" w:rsidRDefault="002B35BF" w:rsidP="002B35BF">
      <w:pPr>
        <w:jc w:val="both"/>
        <w:rPr>
          <w:lang w:val="uk-UA"/>
        </w:rPr>
      </w:pPr>
    </w:p>
    <w:p w14:paraId="1454D075" w14:textId="77777777" w:rsidR="002B35BF" w:rsidRPr="005971D6" w:rsidRDefault="002B35BF" w:rsidP="002B35BF">
      <w:pPr>
        <w:spacing w:before="120" w:after="120" w:line="259" w:lineRule="auto"/>
        <w:jc w:val="both"/>
        <w:rPr>
          <w:rFonts w:cs="Arial"/>
          <w:sz w:val="22"/>
          <w:lang w:val="ru-RU"/>
        </w:rPr>
      </w:pPr>
      <w:r w:rsidRPr="005971D6">
        <w:rPr>
          <w:rFonts w:cs="Arial"/>
          <w:sz w:val="22"/>
          <w:lang w:val="ru-RU"/>
        </w:rPr>
        <w:t>____________________________</w:t>
      </w:r>
    </w:p>
    <w:p w14:paraId="14CDCC22" w14:textId="77777777" w:rsidR="002B35BF" w:rsidRPr="005971D6" w:rsidRDefault="002B35BF" w:rsidP="002B35BF">
      <w:pPr>
        <w:spacing w:before="120" w:after="120" w:line="259" w:lineRule="auto"/>
        <w:jc w:val="both"/>
        <w:rPr>
          <w:rFonts w:cs="Arial"/>
          <w:sz w:val="22"/>
          <w:lang w:val="ru-RU"/>
        </w:rPr>
      </w:pPr>
      <w:r w:rsidRPr="005971D6">
        <w:rPr>
          <w:rFonts w:cs="Arial"/>
          <w:sz w:val="22"/>
          <w:lang w:val="ru-RU"/>
        </w:rPr>
        <w:t xml:space="preserve">Голова загальних зборів членів </w:t>
      </w:r>
      <w:r>
        <w:rPr>
          <w:rFonts w:cs="Arial"/>
          <w:sz w:val="22"/>
          <w:lang w:val="ru-RU"/>
        </w:rPr>
        <w:t>ОВК</w:t>
      </w:r>
      <w:r w:rsidRPr="005971D6">
        <w:rPr>
          <w:rFonts w:cs="Arial"/>
          <w:sz w:val="22"/>
          <w:lang w:val="ru-RU"/>
        </w:rPr>
        <w:t>, […]</w:t>
      </w:r>
    </w:p>
    <w:p w14:paraId="361CED99" w14:textId="77777777" w:rsidR="002B35BF" w:rsidRPr="005971D6" w:rsidRDefault="002B35BF" w:rsidP="002B35BF">
      <w:pPr>
        <w:spacing w:before="120" w:after="120" w:line="259" w:lineRule="auto"/>
        <w:jc w:val="both"/>
        <w:rPr>
          <w:rFonts w:cs="Arial"/>
          <w:sz w:val="22"/>
          <w:lang w:val="ru-RU"/>
        </w:rPr>
      </w:pPr>
    </w:p>
    <w:p w14:paraId="0ED3D7BC" w14:textId="77777777" w:rsidR="002B35BF" w:rsidRDefault="002B35BF" w:rsidP="002B35BF">
      <w:pPr>
        <w:spacing w:before="120" w:after="120" w:line="259" w:lineRule="auto"/>
        <w:jc w:val="both"/>
        <w:rPr>
          <w:rFonts w:cs="Arial"/>
          <w:sz w:val="22"/>
          <w:lang w:val="ru-RU"/>
        </w:rPr>
        <w:sectPr w:rsidR="002B35BF" w:rsidSect="00947C50">
          <w:headerReference w:type="default" r:id="rId13"/>
          <w:footerReference w:type="first" r:id="rId14"/>
          <w:pgSz w:w="12240" w:h="15840"/>
          <w:pgMar w:top="1138" w:right="850" w:bottom="1138" w:left="1699" w:header="720" w:footer="720" w:gutter="0"/>
          <w:cols w:space="720"/>
          <w:docGrid w:linePitch="360"/>
        </w:sectPr>
      </w:pPr>
      <w:r w:rsidRPr="005971D6">
        <w:rPr>
          <w:rFonts w:cs="Arial"/>
          <w:sz w:val="22"/>
          <w:lang w:val="ru-RU"/>
        </w:rPr>
        <w:t>____________________________</w:t>
      </w:r>
      <w:r w:rsidRPr="005971D6">
        <w:rPr>
          <w:rFonts w:cs="Arial"/>
          <w:sz w:val="22"/>
          <w:lang w:val="ru-RU"/>
        </w:rPr>
        <w:br/>
        <w:t xml:space="preserve">Секретар загальних зборів членів </w:t>
      </w:r>
      <w:r>
        <w:rPr>
          <w:rFonts w:cs="Arial"/>
          <w:sz w:val="22"/>
          <w:lang w:val="ru-RU"/>
        </w:rPr>
        <w:t>ОВК</w:t>
      </w:r>
      <w:r w:rsidRPr="005971D6">
        <w:rPr>
          <w:rFonts w:cs="Arial"/>
          <w:sz w:val="22"/>
          <w:lang w:val="ru-RU"/>
        </w:rPr>
        <w:t>, […]</w:t>
      </w:r>
    </w:p>
    <w:p w14:paraId="5F697EEB" w14:textId="11416340" w:rsidR="00632D55" w:rsidRPr="00A21FBC" w:rsidRDefault="002B35BF" w:rsidP="00A21FBC">
      <w:pPr>
        <w:spacing w:after="160" w:line="259" w:lineRule="auto"/>
        <w:jc w:val="center"/>
        <w:rPr>
          <w:b/>
          <w:sz w:val="22"/>
          <w:lang w:val="uk-UA"/>
        </w:rPr>
      </w:pPr>
      <w:r>
        <w:rPr>
          <w:b/>
          <w:sz w:val="22"/>
          <w:lang w:val="uk-UA"/>
        </w:rPr>
        <w:lastRenderedPageBreak/>
        <w:t>Додаток</w:t>
      </w:r>
      <w:r w:rsidR="00327FBE" w:rsidRPr="00A21FBC">
        <w:rPr>
          <w:b/>
          <w:lang w:val="ru-RU"/>
        </w:rPr>
        <w:t xml:space="preserve"> </w:t>
      </w:r>
      <w:r w:rsidR="00632D55" w:rsidRPr="00A21FBC">
        <w:rPr>
          <w:b/>
          <w:sz w:val="22"/>
          <w:lang w:val="uk-UA"/>
        </w:rPr>
        <w:t>1.</w:t>
      </w:r>
      <w:r w:rsidR="00632D55" w:rsidRPr="00A21FBC">
        <w:rPr>
          <w:b/>
          <w:lang w:val="ru-RU"/>
        </w:rPr>
        <w:t xml:space="preserve"> </w:t>
      </w:r>
      <w:r w:rsidR="00632D55" w:rsidRPr="00A21FBC">
        <w:rPr>
          <w:b/>
          <w:sz w:val="22"/>
          <w:lang w:val="uk-UA"/>
        </w:rPr>
        <w:t xml:space="preserve">Примірні вимоги до </w:t>
      </w:r>
      <w:r>
        <w:rPr>
          <w:b/>
          <w:sz w:val="22"/>
          <w:lang w:val="uk-UA"/>
        </w:rPr>
        <w:t xml:space="preserve">структури та </w:t>
      </w:r>
      <w:r w:rsidR="00632D55" w:rsidRPr="00A21FBC">
        <w:rPr>
          <w:b/>
          <w:sz w:val="22"/>
          <w:lang w:val="uk-UA"/>
        </w:rPr>
        <w:t>змісту річного звіту з КСВ</w:t>
      </w:r>
    </w:p>
    <w:p w14:paraId="6D36D3D6" w14:textId="77777777" w:rsidR="00632D55" w:rsidRPr="002B35BF" w:rsidRDefault="00632D55" w:rsidP="00A21FBC">
      <w:pPr>
        <w:pStyle w:val="ListParagraph"/>
        <w:numPr>
          <w:ilvl w:val="0"/>
          <w:numId w:val="20"/>
        </w:numPr>
        <w:spacing w:afterLines="120" w:after="288" w:line="240" w:lineRule="auto"/>
        <w:ind w:left="426" w:hanging="426"/>
        <w:contextualSpacing w:val="0"/>
        <w:mirrorIndents/>
        <w:jc w:val="both"/>
        <w:rPr>
          <w:rFonts w:cs="Arial"/>
          <w:sz w:val="22"/>
          <w:lang w:val="uk-UA"/>
        </w:rPr>
      </w:pPr>
      <w:r w:rsidRPr="002B35BF">
        <w:rPr>
          <w:rFonts w:cs="Arial"/>
          <w:sz w:val="22"/>
          <w:lang w:val="uk-UA"/>
        </w:rPr>
        <w:t>Загальна інформація про ОВК</w:t>
      </w:r>
    </w:p>
    <w:p w14:paraId="6B69AA1B" w14:textId="153CC929" w:rsidR="00632D55" w:rsidRPr="00A21FBC" w:rsidRDefault="00632D55" w:rsidP="00A21FBC">
      <w:pPr>
        <w:spacing w:afterLines="120" w:after="288" w:line="240" w:lineRule="auto"/>
        <w:mirrorIndents/>
        <w:jc w:val="both"/>
        <w:rPr>
          <w:rFonts w:cs="Arial"/>
          <w:i/>
          <w:sz w:val="22"/>
          <w:lang w:val="uk-UA"/>
        </w:rPr>
      </w:pPr>
      <w:r w:rsidRPr="00A21FBC">
        <w:rPr>
          <w:rFonts w:cs="Arial"/>
          <w:i/>
          <w:sz w:val="22"/>
          <w:lang w:val="uk-UA"/>
        </w:rPr>
        <w:t xml:space="preserve">Розділ може містити </w:t>
      </w:r>
      <w:r w:rsidR="00FB01FF">
        <w:rPr>
          <w:rFonts w:cs="Arial"/>
          <w:i/>
          <w:sz w:val="22"/>
          <w:lang w:val="uk-UA"/>
        </w:rPr>
        <w:t xml:space="preserve">загальну </w:t>
      </w:r>
      <w:r w:rsidRPr="00A21FBC">
        <w:rPr>
          <w:rFonts w:cs="Arial"/>
          <w:i/>
          <w:sz w:val="22"/>
          <w:lang w:val="uk-UA"/>
        </w:rPr>
        <w:t xml:space="preserve">інформацію </w:t>
      </w:r>
      <w:r w:rsidR="001C2BF6">
        <w:rPr>
          <w:rFonts w:cs="Arial"/>
          <w:i/>
          <w:sz w:val="22"/>
          <w:lang w:val="uk-UA"/>
        </w:rPr>
        <w:t xml:space="preserve">про ОВК, </w:t>
      </w:r>
      <w:r w:rsidRPr="00A21FBC">
        <w:rPr>
          <w:rFonts w:cs="Arial"/>
          <w:i/>
          <w:sz w:val="22"/>
          <w:lang w:val="uk-UA"/>
        </w:rPr>
        <w:t>зокрема про дату реєстрації ОВК, кількість водокористувачів, територію обслуговування земельних ділянок, штатну чисельність персоналу</w:t>
      </w:r>
      <w:r w:rsidR="00887A15">
        <w:rPr>
          <w:rFonts w:cs="Arial"/>
          <w:i/>
          <w:sz w:val="22"/>
          <w:lang w:val="uk-UA"/>
        </w:rPr>
        <w:t xml:space="preserve">, </w:t>
      </w:r>
      <w:r w:rsidR="00A116E2">
        <w:rPr>
          <w:rFonts w:cs="Arial"/>
          <w:i/>
          <w:sz w:val="22"/>
          <w:lang w:val="uk-UA"/>
        </w:rPr>
        <w:t>мету</w:t>
      </w:r>
      <w:r w:rsidR="00E5539B">
        <w:rPr>
          <w:rFonts w:cs="Arial"/>
          <w:i/>
          <w:sz w:val="22"/>
          <w:lang w:val="uk-UA"/>
        </w:rPr>
        <w:t xml:space="preserve"> створення та напрямки діяльності</w:t>
      </w:r>
      <w:r w:rsidRPr="00A21FBC">
        <w:rPr>
          <w:rFonts w:cs="Arial"/>
          <w:i/>
          <w:sz w:val="22"/>
          <w:lang w:val="uk-UA"/>
        </w:rPr>
        <w:t xml:space="preserve"> тощо.</w:t>
      </w:r>
    </w:p>
    <w:p w14:paraId="4FAFC744" w14:textId="7E2C001B" w:rsidR="00632D55" w:rsidRPr="00A21FBC" w:rsidRDefault="00632D55" w:rsidP="00A21FBC">
      <w:pPr>
        <w:pStyle w:val="ListParagraph"/>
        <w:numPr>
          <w:ilvl w:val="0"/>
          <w:numId w:val="20"/>
        </w:numPr>
        <w:spacing w:afterLines="120" w:after="288" w:line="240" w:lineRule="auto"/>
        <w:ind w:left="426" w:hanging="426"/>
        <w:contextualSpacing w:val="0"/>
        <w:mirrorIndents/>
        <w:jc w:val="both"/>
        <w:rPr>
          <w:rFonts w:cs="Arial"/>
          <w:sz w:val="22"/>
          <w:lang w:val="uk-UA"/>
        </w:rPr>
      </w:pPr>
      <w:r w:rsidRPr="00A21FBC">
        <w:rPr>
          <w:rFonts w:cs="Arial"/>
          <w:sz w:val="22"/>
          <w:lang w:val="uk-UA"/>
        </w:rPr>
        <w:t>Ключові заходи КСВ, що були проведені ОВК за звітний період та їх коротк</w:t>
      </w:r>
      <w:r w:rsidR="00E5539B">
        <w:rPr>
          <w:rFonts w:cs="Arial"/>
          <w:sz w:val="22"/>
          <w:lang w:val="uk-UA"/>
        </w:rPr>
        <w:t>ий</w:t>
      </w:r>
      <w:r w:rsidRPr="00A21FBC">
        <w:rPr>
          <w:rFonts w:cs="Arial"/>
          <w:sz w:val="22"/>
          <w:lang w:val="uk-UA"/>
        </w:rPr>
        <w:t xml:space="preserve"> </w:t>
      </w:r>
      <w:r w:rsidR="00E5539B">
        <w:rPr>
          <w:rFonts w:cs="Arial"/>
          <w:sz w:val="22"/>
          <w:lang w:val="uk-UA"/>
        </w:rPr>
        <w:t>опис</w:t>
      </w:r>
    </w:p>
    <w:p w14:paraId="257C667A" w14:textId="790D136D" w:rsidR="00632D55" w:rsidRPr="00A21FBC" w:rsidRDefault="00632D55" w:rsidP="00A21FBC">
      <w:pPr>
        <w:spacing w:afterLines="120" w:after="288" w:line="240" w:lineRule="auto"/>
        <w:mirrorIndents/>
        <w:jc w:val="both"/>
        <w:rPr>
          <w:rFonts w:cs="Arial"/>
          <w:i/>
          <w:sz w:val="22"/>
          <w:lang w:val="ru-RU"/>
        </w:rPr>
      </w:pPr>
      <w:r w:rsidRPr="00A21FBC">
        <w:rPr>
          <w:rFonts w:cs="Arial"/>
          <w:i/>
          <w:sz w:val="22"/>
          <w:lang w:val="uk-UA"/>
        </w:rPr>
        <w:t xml:space="preserve">Коротко описуються проведені заходи по всім напрямам КСВ, зокрема екологічні, соціальні, щодо управління та розвитку персоналу, співпраці з водокористувачами та з місцевими громадами, а також інші заходи КСВ, які були проведені за звітний період, а також результати проведених заходів. Інформація може бути </w:t>
      </w:r>
      <w:r w:rsidRPr="002B35BF">
        <w:rPr>
          <w:rFonts w:cs="Arial"/>
          <w:i/>
          <w:sz w:val="22"/>
          <w:lang w:val="uk-UA"/>
        </w:rPr>
        <w:t>відображена у вигляді інфо</w:t>
      </w:r>
      <w:r w:rsidRPr="00A21FBC">
        <w:rPr>
          <w:rFonts w:cs="Arial"/>
          <w:i/>
          <w:sz w:val="22"/>
          <w:lang w:val="uk-UA"/>
        </w:rPr>
        <w:t>графіки із зазначенням кількісних та якісних характеристик кожного заходу.</w:t>
      </w:r>
    </w:p>
    <w:p w14:paraId="71D52B69" w14:textId="05AF341D" w:rsidR="00880C76" w:rsidRDefault="00632D55" w:rsidP="002B35BF">
      <w:pPr>
        <w:pStyle w:val="ListParagraph"/>
        <w:numPr>
          <w:ilvl w:val="0"/>
          <w:numId w:val="20"/>
        </w:numPr>
        <w:spacing w:afterLines="120" w:after="288" w:line="240" w:lineRule="auto"/>
        <w:ind w:left="426" w:hanging="426"/>
        <w:contextualSpacing w:val="0"/>
        <w:mirrorIndents/>
        <w:jc w:val="both"/>
        <w:rPr>
          <w:rFonts w:cs="Arial"/>
          <w:sz w:val="22"/>
          <w:lang w:val="uk-UA"/>
        </w:rPr>
      </w:pPr>
      <w:r w:rsidRPr="00A21FBC">
        <w:rPr>
          <w:rFonts w:cs="Arial"/>
          <w:sz w:val="22"/>
          <w:lang w:val="uk-UA"/>
        </w:rPr>
        <w:t>Детальна характеристика проведених заходів по кожному з напрямів КСВ із зазначенням виявленої проблеми, способу її вирішення, дати та статусу проведення заходу.</w:t>
      </w:r>
    </w:p>
    <w:p w14:paraId="5D3793CF" w14:textId="22B2909C" w:rsidR="00751512" w:rsidRPr="00A21FBC" w:rsidRDefault="00751512" w:rsidP="00A21FBC">
      <w:pPr>
        <w:pStyle w:val="ListParagraph"/>
        <w:spacing w:afterLines="120" w:after="288" w:line="240" w:lineRule="auto"/>
        <w:ind w:left="426"/>
        <w:contextualSpacing w:val="0"/>
        <w:mirrorIndents/>
        <w:jc w:val="both"/>
        <w:rPr>
          <w:rFonts w:cs="Arial"/>
          <w:i/>
          <w:iCs/>
          <w:sz w:val="22"/>
          <w:lang w:val="uk-UA"/>
        </w:rPr>
        <w:sectPr w:rsidR="00751512" w:rsidRPr="00A21FBC" w:rsidSect="00995613">
          <w:headerReference w:type="default" r:id="rId15"/>
          <w:pgSz w:w="12240" w:h="15840"/>
          <w:pgMar w:top="1134" w:right="850" w:bottom="2430" w:left="1701" w:header="720" w:footer="720" w:gutter="0"/>
          <w:cols w:space="720"/>
          <w:docGrid w:linePitch="360"/>
        </w:sectPr>
      </w:pPr>
      <w:r w:rsidRPr="00A21FBC">
        <w:rPr>
          <w:rFonts w:cs="Arial"/>
          <w:i/>
          <w:iCs/>
          <w:sz w:val="22"/>
          <w:lang w:val="uk-UA"/>
        </w:rPr>
        <w:t xml:space="preserve">Див. приклад </w:t>
      </w:r>
      <w:r w:rsidR="008C4589" w:rsidRPr="00A21FBC">
        <w:rPr>
          <w:rFonts w:cs="Arial"/>
          <w:i/>
          <w:iCs/>
          <w:sz w:val="22"/>
          <w:lang w:val="uk-UA"/>
        </w:rPr>
        <w:t>таблиці нижче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126"/>
        <w:gridCol w:w="2693"/>
        <w:gridCol w:w="1418"/>
        <w:gridCol w:w="1134"/>
        <w:gridCol w:w="1950"/>
      </w:tblGrid>
      <w:tr w:rsidR="0021140C" w:rsidRPr="00B11031" w14:paraId="4AD46FCC" w14:textId="3135BB58" w:rsidTr="0021140C">
        <w:trPr>
          <w:trHeight w:val="1151"/>
          <w:tblHeader/>
        </w:trPr>
        <w:tc>
          <w:tcPr>
            <w:tcW w:w="567" w:type="dxa"/>
            <w:vAlign w:val="center"/>
          </w:tcPr>
          <w:p w14:paraId="28E50F25" w14:textId="77777777" w:rsidR="003D73ED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b/>
                <w:bCs/>
                <w:sz w:val="22"/>
                <w:lang w:val="uk-UA"/>
              </w:rPr>
            </w:pPr>
            <w:r w:rsidRPr="002B35BF">
              <w:rPr>
                <w:rFonts w:cs="Arial"/>
                <w:b/>
                <w:sz w:val="22"/>
                <w:lang w:val="uk-UA"/>
              </w:rPr>
              <w:lastRenderedPageBreak/>
              <w:t xml:space="preserve">№ </w:t>
            </w:r>
          </w:p>
          <w:p w14:paraId="3A100B49" w14:textId="11E56875" w:rsidR="003D73ED" w:rsidRPr="002B35BF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b/>
                <w:sz w:val="22"/>
                <w:lang w:val="uk-UA"/>
              </w:rPr>
            </w:pPr>
            <w:r w:rsidRPr="002B35BF">
              <w:rPr>
                <w:rFonts w:cs="Arial"/>
                <w:b/>
                <w:sz w:val="22"/>
                <w:lang w:val="uk-UA"/>
              </w:rPr>
              <w:t>п/п</w:t>
            </w:r>
          </w:p>
        </w:tc>
        <w:tc>
          <w:tcPr>
            <w:tcW w:w="2127" w:type="dxa"/>
            <w:vAlign w:val="center"/>
          </w:tcPr>
          <w:p w14:paraId="148DC983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b/>
                <w:sz w:val="22"/>
                <w:lang w:val="uk-UA"/>
              </w:rPr>
            </w:pPr>
            <w:r w:rsidRPr="00A21FBC">
              <w:rPr>
                <w:rFonts w:cs="Arial"/>
                <w:b/>
                <w:sz w:val="22"/>
                <w:lang w:val="uk-UA"/>
              </w:rPr>
              <w:t>Назва заходу</w:t>
            </w:r>
          </w:p>
        </w:tc>
        <w:tc>
          <w:tcPr>
            <w:tcW w:w="2126" w:type="dxa"/>
            <w:vAlign w:val="center"/>
          </w:tcPr>
          <w:p w14:paraId="1E785FD6" w14:textId="66AB7C46" w:rsidR="003D73ED" w:rsidRPr="00A21FBC" w:rsidRDefault="00BF4F0C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b/>
                <w:sz w:val="22"/>
                <w:lang w:val="uk-UA"/>
              </w:rPr>
            </w:pPr>
            <w:r>
              <w:rPr>
                <w:rFonts w:cs="Arial"/>
                <w:b/>
                <w:sz w:val="22"/>
                <w:lang w:val="uk-UA"/>
              </w:rPr>
              <w:t>Опис заходу</w:t>
            </w:r>
          </w:p>
        </w:tc>
        <w:tc>
          <w:tcPr>
            <w:tcW w:w="2693" w:type="dxa"/>
            <w:vAlign w:val="center"/>
          </w:tcPr>
          <w:p w14:paraId="0B0165E5" w14:textId="5BCB6AD6" w:rsidR="003D73ED" w:rsidRPr="00A21FBC" w:rsidRDefault="00BF4F0C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b/>
                <w:sz w:val="22"/>
                <w:lang w:val="uk-UA"/>
              </w:rPr>
            </w:pPr>
            <w:r>
              <w:rPr>
                <w:rFonts w:cs="Arial"/>
                <w:b/>
                <w:sz w:val="22"/>
                <w:lang w:val="uk-UA"/>
              </w:rPr>
              <w:t>Для чого проводиться</w:t>
            </w:r>
          </w:p>
        </w:tc>
        <w:tc>
          <w:tcPr>
            <w:tcW w:w="1418" w:type="dxa"/>
            <w:vAlign w:val="center"/>
          </w:tcPr>
          <w:p w14:paraId="4FAEAACD" w14:textId="59EFF95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b/>
                <w:sz w:val="22"/>
                <w:lang w:val="uk-UA"/>
              </w:rPr>
            </w:pPr>
            <w:r w:rsidRPr="00A21FBC">
              <w:rPr>
                <w:rFonts w:cs="Arial"/>
                <w:b/>
                <w:sz w:val="22"/>
                <w:lang w:val="uk-UA"/>
              </w:rPr>
              <w:t>Дата проведення</w:t>
            </w:r>
            <w:r w:rsidR="00053E48">
              <w:rPr>
                <w:rFonts w:cs="Arial"/>
                <w:b/>
                <w:sz w:val="22"/>
                <w:lang w:val="uk-UA"/>
              </w:rPr>
              <w:t xml:space="preserve"> заходу</w:t>
            </w:r>
          </w:p>
        </w:tc>
        <w:tc>
          <w:tcPr>
            <w:tcW w:w="1134" w:type="dxa"/>
            <w:vAlign w:val="center"/>
          </w:tcPr>
          <w:p w14:paraId="443BF28A" w14:textId="2D2CC446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b/>
                <w:sz w:val="22"/>
                <w:lang w:val="uk-UA"/>
              </w:rPr>
            </w:pPr>
            <w:r w:rsidRPr="00A21FBC">
              <w:rPr>
                <w:rFonts w:cs="Arial"/>
                <w:b/>
                <w:sz w:val="22"/>
                <w:lang w:val="uk-UA"/>
              </w:rPr>
              <w:t xml:space="preserve">Статус </w:t>
            </w:r>
            <w:r w:rsidR="00C65AF4">
              <w:rPr>
                <w:rFonts w:cs="Arial"/>
                <w:b/>
                <w:sz w:val="22"/>
                <w:lang w:val="uk-UA"/>
              </w:rPr>
              <w:t>реалізації</w:t>
            </w:r>
            <w:r w:rsidR="00053E48">
              <w:rPr>
                <w:rFonts w:cs="Arial"/>
                <w:b/>
                <w:sz w:val="22"/>
                <w:lang w:val="uk-UA"/>
              </w:rPr>
              <w:t xml:space="preserve"> заходу</w:t>
            </w:r>
          </w:p>
        </w:tc>
        <w:tc>
          <w:tcPr>
            <w:tcW w:w="1950" w:type="dxa"/>
            <w:vAlign w:val="center"/>
          </w:tcPr>
          <w:p w14:paraId="7560E087" w14:textId="25CE72AE" w:rsidR="003D73ED" w:rsidRPr="00A21FBC" w:rsidRDefault="00676EB7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b/>
                <w:sz w:val="22"/>
                <w:lang w:val="uk-UA"/>
              </w:rPr>
            </w:pPr>
            <w:r>
              <w:rPr>
                <w:rFonts w:cs="Arial"/>
                <w:b/>
                <w:sz w:val="22"/>
                <w:lang w:val="uk-UA"/>
              </w:rPr>
              <w:t>Результати та в</w:t>
            </w:r>
            <w:r w:rsidR="00F77BAD">
              <w:rPr>
                <w:rFonts w:cs="Arial"/>
                <w:b/>
                <w:sz w:val="22"/>
                <w:lang w:val="uk-UA"/>
              </w:rPr>
              <w:t>иконання планових показників</w:t>
            </w:r>
          </w:p>
        </w:tc>
      </w:tr>
      <w:tr w:rsidR="003D73ED" w:rsidRPr="00A21FBC" w14:paraId="5693DF8C" w14:textId="7D810DAF" w:rsidTr="00C02CCB">
        <w:trPr>
          <w:trHeight w:val="252"/>
        </w:trPr>
        <w:tc>
          <w:tcPr>
            <w:tcW w:w="10065" w:type="dxa"/>
            <w:gridSpan w:val="6"/>
          </w:tcPr>
          <w:p w14:paraId="52D1D2E1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b/>
                <w:sz w:val="22"/>
                <w:lang w:val="uk-UA"/>
              </w:rPr>
            </w:pPr>
            <w:r w:rsidRPr="00A21FBC">
              <w:rPr>
                <w:rFonts w:cs="Arial"/>
                <w:b/>
                <w:sz w:val="22"/>
                <w:lang w:val="uk-UA"/>
              </w:rPr>
              <w:t>Екологічні заходи</w:t>
            </w:r>
          </w:p>
        </w:tc>
        <w:tc>
          <w:tcPr>
            <w:tcW w:w="1950" w:type="dxa"/>
          </w:tcPr>
          <w:p w14:paraId="5AF6F8EB" w14:textId="77777777" w:rsidR="003D73ED" w:rsidRPr="00A21FBC" w:rsidRDefault="003D73ED" w:rsidP="00370E21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b/>
                <w:sz w:val="22"/>
                <w:lang w:val="uk-UA"/>
              </w:rPr>
            </w:pPr>
          </w:p>
        </w:tc>
      </w:tr>
      <w:tr w:rsidR="0021140C" w:rsidRPr="00B11031" w14:paraId="4EF78ADE" w14:textId="75688C00" w:rsidTr="0021140C">
        <w:trPr>
          <w:trHeight w:val="2110"/>
        </w:trPr>
        <w:tc>
          <w:tcPr>
            <w:tcW w:w="567" w:type="dxa"/>
          </w:tcPr>
          <w:p w14:paraId="01F3E796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  <w:r w:rsidRPr="00A21FBC">
              <w:rPr>
                <w:rFonts w:cs="Arial"/>
                <w:sz w:val="22"/>
                <w:lang w:val="uk-UA"/>
              </w:rPr>
              <w:t>1.</w:t>
            </w:r>
          </w:p>
        </w:tc>
        <w:tc>
          <w:tcPr>
            <w:tcW w:w="2127" w:type="dxa"/>
          </w:tcPr>
          <w:p w14:paraId="05082449" w14:textId="06E61561" w:rsidR="003D73ED" w:rsidRPr="00A21FBC" w:rsidRDefault="00BE0DB5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i/>
                <w:sz w:val="22"/>
                <w:lang w:val="uk-UA"/>
              </w:rPr>
            </w:pPr>
            <w:r>
              <w:rPr>
                <w:rFonts w:cs="Arial"/>
                <w:i/>
                <w:sz w:val="22"/>
                <w:lang w:val="uk-UA"/>
              </w:rPr>
              <w:t xml:space="preserve">Контроль якості </w:t>
            </w:r>
            <w:r w:rsidR="005B0071">
              <w:rPr>
                <w:rFonts w:cs="Arial"/>
                <w:i/>
                <w:sz w:val="22"/>
                <w:lang w:val="uk-UA"/>
              </w:rPr>
              <w:t>отриманої</w:t>
            </w:r>
            <w:r w:rsidR="001D4543">
              <w:rPr>
                <w:rFonts w:cs="Arial"/>
                <w:i/>
                <w:sz w:val="22"/>
                <w:lang w:val="uk-UA"/>
              </w:rPr>
              <w:t xml:space="preserve"> (від Оператора)</w:t>
            </w:r>
            <w:r w:rsidR="005B0071">
              <w:rPr>
                <w:rFonts w:cs="Arial"/>
                <w:i/>
                <w:sz w:val="22"/>
                <w:lang w:val="uk-UA"/>
              </w:rPr>
              <w:t xml:space="preserve"> </w:t>
            </w:r>
            <w:r>
              <w:rPr>
                <w:rFonts w:cs="Arial"/>
                <w:i/>
                <w:sz w:val="22"/>
                <w:lang w:val="uk-UA"/>
              </w:rPr>
              <w:t>води для зрошення</w:t>
            </w:r>
            <w:r w:rsidR="004C7FC1">
              <w:rPr>
                <w:rFonts w:cs="Arial"/>
                <w:i/>
                <w:sz w:val="22"/>
                <w:lang w:val="uk-UA"/>
              </w:rPr>
              <w:t>, в точці забору води</w:t>
            </w:r>
          </w:p>
        </w:tc>
        <w:tc>
          <w:tcPr>
            <w:tcW w:w="2126" w:type="dxa"/>
          </w:tcPr>
          <w:p w14:paraId="2464C03E" w14:textId="6FA70379" w:rsidR="003D73ED" w:rsidRPr="00A21FBC" w:rsidRDefault="00CD1CDF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i/>
                <w:sz w:val="22"/>
                <w:lang w:val="uk-UA"/>
              </w:rPr>
            </w:pPr>
            <w:r>
              <w:rPr>
                <w:rFonts w:cs="Arial"/>
                <w:i/>
                <w:sz w:val="22"/>
                <w:lang w:val="uk-UA"/>
              </w:rPr>
              <w:t xml:space="preserve">Процедура проводиться кожні Х </w:t>
            </w:r>
            <w:r w:rsidR="00140036">
              <w:rPr>
                <w:rFonts w:cs="Arial"/>
                <w:i/>
                <w:sz w:val="22"/>
                <w:lang w:val="uk-UA"/>
              </w:rPr>
              <w:t xml:space="preserve">тижнів протягом поливного сезону та кожні У місяців </w:t>
            </w:r>
            <w:r w:rsidR="00413654">
              <w:rPr>
                <w:rFonts w:cs="Arial"/>
                <w:i/>
                <w:sz w:val="22"/>
                <w:lang w:val="uk-UA"/>
              </w:rPr>
              <w:t>в міжсезоння</w:t>
            </w:r>
            <w:r w:rsidR="00B41A29">
              <w:rPr>
                <w:rFonts w:cs="Arial"/>
                <w:i/>
                <w:sz w:val="22"/>
                <w:lang w:val="uk-UA"/>
              </w:rPr>
              <w:t>.</w:t>
            </w:r>
            <w:r w:rsidR="00413654">
              <w:rPr>
                <w:rFonts w:cs="Arial"/>
                <w:i/>
                <w:sz w:val="22"/>
                <w:lang w:val="uk-UA"/>
              </w:rPr>
              <w:t xml:space="preserve"> Виконується лабораторією ХХХ</w:t>
            </w:r>
            <w:r w:rsidR="00E57273">
              <w:rPr>
                <w:rFonts w:cs="Arial"/>
                <w:i/>
                <w:sz w:val="22"/>
                <w:lang w:val="uk-UA"/>
              </w:rPr>
              <w:t>.</w:t>
            </w:r>
          </w:p>
        </w:tc>
        <w:tc>
          <w:tcPr>
            <w:tcW w:w="2693" w:type="dxa"/>
          </w:tcPr>
          <w:p w14:paraId="482FCC13" w14:textId="45FAEBEB" w:rsidR="003D73ED" w:rsidRPr="00A21FBC" w:rsidRDefault="00413654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i/>
                <w:sz w:val="22"/>
                <w:lang w:val="uk-UA"/>
              </w:rPr>
            </w:pPr>
            <w:r>
              <w:rPr>
                <w:rFonts w:cs="Arial"/>
                <w:i/>
                <w:sz w:val="22"/>
                <w:lang w:val="uk-UA"/>
              </w:rPr>
              <w:t xml:space="preserve">Недопущення потрапляння </w:t>
            </w:r>
            <w:r w:rsidR="005E7CFA">
              <w:rPr>
                <w:rFonts w:cs="Arial"/>
                <w:i/>
                <w:sz w:val="22"/>
                <w:lang w:val="uk-UA"/>
              </w:rPr>
              <w:t>на зрошувальні поля</w:t>
            </w:r>
            <w:r w:rsidR="00B50D9E">
              <w:rPr>
                <w:rFonts w:cs="Arial"/>
                <w:i/>
                <w:sz w:val="22"/>
                <w:lang w:val="uk-UA"/>
              </w:rPr>
              <w:t xml:space="preserve"> </w:t>
            </w:r>
            <w:r w:rsidR="005E7CFA">
              <w:rPr>
                <w:rFonts w:cs="Arial"/>
                <w:i/>
                <w:sz w:val="22"/>
                <w:lang w:val="uk-UA"/>
              </w:rPr>
              <w:t xml:space="preserve">води незадовільної якості. Своєчасне </w:t>
            </w:r>
            <w:r w:rsidR="003765A6">
              <w:rPr>
                <w:rFonts w:cs="Arial"/>
                <w:i/>
                <w:sz w:val="22"/>
                <w:lang w:val="uk-UA"/>
              </w:rPr>
              <w:t xml:space="preserve">інформування контролюючих органів щодо порушення та своєчасне </w:t>
            </w:r>
            <w:r w:rsidR="005E7CFA">
              <w:rPr>
                <w:rFonts w:cs="Arial"/>
                <w:i/>
                <w:sz w:val="22"/>
                <w:lang w:val="uk-UA"/>
              </w:rPr>
              <w:t xml:space="preserve">вживання заходів щодо </w:t>
            </w:r>
            <w:r w:rsidR="000750E7">
              <w:rPr>
                <w:rFonts w:cs="Arial"/>
                <w:i/>
                <w:sz w:val="22"/>
                <w:lang w:val="uk-UA"/>
              </w:rPr>
              <w:t xml:space="preserve">відновлення </w:t>
            </w:r>
            <w:r w:rsidR="00B50D9E">
              <w:rPr>
                <w:rFonts w:cs="Arial"/>
                <w:i/>
                <w:sz w:val="22"/>
                <w:lang w:val="uk-UA"/>
              </w:rPr>
              <w:t>подачі якісної води водокористувачам</w:t>
            </w:r>
          </w:p>
        </w:tc>
        <w:tc>
          <w:tcPr>
            <w:tcW w:w="1418" w:type="dxa"/>
          </w:tcPr>
          <w:p w14:paraId="6CB4E362" w14:textId="4639741B" w:rsidR="003D73ED" w:rsidRPr="00A21FBC" w:rsidRDefault="0021140C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i/>
                <w:sz w:val="22"/>
                <w:lang w:val="uk-UA"/>
              </w:rPr>
            </w:pPr>
            <w:r>
              <w:rPr>
                <w:rFonts w:cs="Arial"/>
                <w:i/>
                <w:sz w:val="22"/>
                <w:lang w:val="uk-UA"/>
              </w:rPr>
              <w:t>01.01.2024-31.12.2023</w:t>
            </w:r>
          </w:p>
        </w:tc>
        <w:tc>
          <w:tcPr>
            <w:tcW w:w="1134" w:type="dxa"/>
          </w:tcPr>
          <w:p w14:paraId="72840D1A" w14:textId="44F8E733" w:rsidR="003D73ED" w:rsidRPr="00A21FBC" w:rsidRDefault="0021140C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i/>
                <w:sz w:val="22"/>
                <w:lang w:val="uk-UA"/>
              </w:rPr>
            </w:pPr>
            <w:r>
              <w:rPr>
                <w:rFonts w:cs="Arial"/>
                <w:i/>
                <w:sz w:val="22"/>
                <w:lang w:val="uk-UA"/>
              </w:rPr>
              <w:t>Виконано</w:t>
            </w:r>
          </w:p>
        </w:tc>
        <w:tc>
          <w:tcPr>
            <w:tcW w:w="1950" w:type="dxa"/>
          </w:tcPr>
          <w:p w14:paraId="409273D5" w14:textId="1BCA63F9" w:rsidR="003D73ED" w:rsidRDefault="0021140C" w:rsidP="00370E21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i/>
                <w:sz w:val="22"/>
                <w:lang w:val="uk-UA"/>
              </w:rPr>
            </w:pPr>
            <w:r>
              <w:rPr>
                <w:rFonts w:cs="Arial"/>
                <w:i/>
                <w:sz w:val="22"/>
                <w:lang w:val="uk-UA"/>
              </w:rPr>
              <w:t xml:space="preserve">Проведено Х </w:t>
            </w:r>
            <w:r w:rsidR="007A1655">
              <w:rPr>
                <w:rFonts w:cs="Arial"/>
                <w:i/>
                <w:sz w:val="22"/>
                <w:lang w:val="uk-UA"/>
              </w:rPr>
              <w:t>лабораторних аналізів якості води</w:t>
            </w:r>
            <w:r w:rsidR="00BA4928">
              <w:rPr>
                <w:rFonts w:cs="Arial"/>
                <w:i/>
                <w:sz w:val="22"/>
                <w:lang w:val="uk-UA"/>
              </w:rPr>
              <w:t xml:space="preserve"> </w:t>
            </w:r>
            <w:r w:rsidR="00D32FF2">
              <w:rPr>
                <w:rFonts w:cs="Arial"/>
                <w:i/>
                <w:sz w:val="22"/>
                <w:lang w:val="uk-UA"/>
              </w:rPr>
              <w:t>(виконано 100% згідно з графіком</w:t>
            </w:r>
            <w:r w:rsidR="00BA4928">
              <w:rPr>
                <w:rFonts w:cs="Arial"/>
                <w:i/>
                <w:sz w:val="22"/>
                <w:lang w:val="uk-UA"/>
              </w:rPr>
              <w:t>)</w:t>
            </w:r>
            <w:r>
              <w:rPr>
                <w:rFonts w:cs="Arial"/>
                <w:i/>
                <w:sz w:val="22"/>
                <w:lang w:val="uk-UA"/>
              </w:rPr>
              <w:t>.</w:t>
            </w:r>
          </w:p>
          <w:p w14:paraId="46CFE0B3" w14:textId="4A02E07A" w:rsidR="0021140C" w:rsidRPr="00A21FBC" w:rsidRDefault="0021140C" w:rsidP="00370E21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i/>
                <w:sz w:val="22"/>
                <w:lang w:val="uk-UA"/>
              </w:rPr>
            </w:pPr>
            <w:r>
              <w:rPr>
                <w:rFonts w:cs="Arial"/>
                <w:i/>
                <w:sz w:val="22"/>
                <w:lang w:val="uk-UA"/>
              </w:rPr>
              <w:t xml:space="preserve">По </w:t>
            </w:r>
            <w:r w:rsidR="00BA4928">
              <w:rPr>
                <w:rFonts w:cs="Arial"/>
                <w:i/>
                <w:sz w:val="22"/>
                <w:lang w:val="uk-UA"/>
              </w:rPr>
              <w:t>р</w:t>
            </w:r>
            <w:r>
              <w:rPr>
                <w:rFonts w:cs="Arial"/>
                <w:i/>
                <w:sz w:val="22"/>
                <w:lang w:val="uk-UA"/>
              </w:rPr>
              <w:t>езультатах</w:t>
            </w:r>
            <w:r w:rsidR="007A1655">
              <w:rPr>
                <w:rFonts w:cs="Arial"/>
                <w:i/>
                <w:sz w:val="22"/>
                <w:lang w:val="uk-UA"/>
              </w:rPr>
              <w:t xml:space="preserve"> даних перевірок</w:t>
            </w:r>
            <w:r>
              <w:rPr>
                <w:rFonts w:cs="Arial"/>
                <w:i/>
                <w:sz w:val="22"/>
                <w:lang w:val="uk-UA"/>
              </w:rPr>
              <w:t>:</w:t>
            </w:r>
            <w:r w:rsidR="00301FE5">
              <w:rPr>
                <w:rFonts w:cs="Arial"/>
                <w:i/>
                <w:sz w:val="22"/>
                <w:lang w:val="uk-UA"/>
              </w:rPr>
              <w:t xml:space="preserve"> відхилень від нормативів</w:t>
            </w:r>
            <w:r>
              <w:rPr>
                <w:rFonts w:cs="Arial"/>
                <w:i/>
                <w:sz w:val="22"/>
                <w:lang w:val="uk-UA"/>
              </w:rPr>
              <w:t xml:space="preserve"> не виявлено.</w:t>
            </w:r>
          </w:p>
        </w:tc>
      </w:tr>
      <w:tr w:rsidR="0021140C" w:rsidRPr="00A21FBC" w14:paraId="3A1FD77B" w14:textId="3F4A5EAC" w:rsidTr="0021140C">
        <w:trPr>
          <w:trHeight w:val="239"/>
        </w:trPr>
        <w:tc>
          <w:tcPr>
            <w:tcW w:w="567" w:type="dxa"/>
          </w:tcPr>
          <w:p w14:paraId="09973A32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  <w:r w:rsidRPr="00A21FBC">
              <w:rPr>
                <w:rFonts w:cs="Arial"/>
                <w:sz w:val="22"/>
                <w:lang w:val="uk-UA"/>
              </w:rPr>
              <w:t>2.</w:t>
            </w:r>
          </w:p>
        </w:tc>
        <w:tc>
          <w:tcPr>
            <w:tcW w:w="2127" w:type="dxa"/>
          </w:tcPr>
          <w:p w14:paraId="09A057F3" w14:textId="1C555666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2126" w:type="dxa"/>
          </w:tcPr>
          <w:p w14:paraId="675AB933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2693" w:type="dxa"/>
          </w:tcPr>
          <w:p w14:paraId="1E7FD503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418" w:type="dxa"/>
          </w:tcPr>
          <w:p w14:paraId="291B94C1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134" w:type="dxa"/>
          </w:tcPr>
          <w:p w14:paraId="22268097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950" w:type="dxa"/>
          </w:tcPr>
          <w:p w14:paraId="231ECB7F" w14:textId="77777777" w:rsidR="003D73ED" w:rsidRPr="00A21FBC" w:rsidRDefault="003D73ED" w:rsidP="00370E21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</w:tr>
      <w:tr w:rsidR="003D73ED" w:rsidRPr="00A21FBC" w14:paraId="248D6406" w14:textId="4EB2915D" w:rsidTr="00C02CCB">
        <w:trPr>
          <w:trHeight w:val="252"/>
        </w:trPr>
        <w:tc>
          <w:tcPr>
            <w:tcW w:w="10065" w:type="dxa"/>
            <w:gridSpan w:val="6"/>
          </w:tcPr>
          <w:p w14:paraId="729A4D1E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b/>
                <w:sz w:val="22"/>
                <w:lang w:val="uk-UA"/>
              </w:rPr>
            </w:pPr>
            <w:r w:rsidRPr="00A21FBC">
              <w:rPr>
                <w:rFonts w:cs="Arial"/>
                <w:b/>
                <w:sz w:val="22"/>
                <w:lang w:val="uk-UA"/>
              </w:rPr>
              <w:t>Соціальні заходи</w:t>
            </w:r>
          </w:p>
        </w:tc>
        <w:tc>
          <w:tcPr>
            <w:tcW w:w="1950" w:type="dxa"/>
          </w:tcPr>
          <w:p w14:paraId="337F69BD" w14:textId="77777777" w:rsidR="003D73ED" w:rsidRPr="00A21FBC" w:rsidRDefault="003D73ED" w:rsidP="00370E21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b/>
                <w:sz w:val="22"/>
                <w:lang w:val="uk-UA"/>
              </w:rPr>
            </w:pPr>
          </w:p>
        </w:tc>
      </w:tr>
      <w:tr w:rsidR="0021140C" w:rsidRPr="00A21FBC" w14:paraId="1F49A62D" w14:textId="7AF1A9D9" w:rsidTr="0021140C">
        <w:trPr>
          <w:trHeight w:val="252"/>
        </w:trPr>
        <w:tc>
          <w:tcPr>
            <w:tcW w:w="567" w:type="dxa"/>
          </w:tcPr>
          <w:p w14:paraId="5F42F1DA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  <w:r w:rsidRPr="00A21FBC">
              <w:rPr>
                <w:rFonts w:cs="Arial"/>
                <w:sz w:val="22"/>
                <w:lang w:val="uk-UA"/>
              </w:rPr>
              <w:t>1.</w:t>
            </w:r>
          </w:p>
        </w:tc>
        <w:tc>
          <w:tcPr>
            <w:tcW w:w="2127" w:type="dxa"/>
          </w:tcPr>
          <w:p w14:paraId="26451076" w14:textId="660D7326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2126" w:type="dxa"/>
          </w:tcPr>
          <w:p w14:paraId="429557A8" w14:textId="106AFEE1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2693" w:type="dxa"/>
          </w:tcPr>
          <w:p w14:paraId="7650AB3C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418" w:type="dxa"/>
          </w:tcPr>
          <w:p w14:paraId="0FC60985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134" w:type="dxa"/>
          </w:tcPr>
          <w:p w14:paraId="3B67FC5F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950" w:type="dxa"/>
          </w:tcPr>
          <w:p w14:paraId="240DD3DC" w14:textId="77777777" w:rsidR="003D73ED" w:rsidRPr="00A21FBC" w:rsidRDefault="003D73ED" w:rsidP="00370E21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</w:tr>
      <w:tr w:rsidR="0021140C" w:rsidRPr="00A21FBC" w14:paraId="2F33B7DE" w14:textId="58BE83A6" w:rsidTr="0021140C">
        <w:trPr>
          <w:trHeight w:val="239"/>
        </w:trPr>
        <w:tc>
          <w:tcPr>
            <w:tcW w:w="567" w:type="dxa"/>
          </w:tcPr>
          <w:p w14:paraId="6778C1C5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  <w:r w:rsidRPr="00A21FBC">
              <w:rPr>
                <w:rFonts w:cs="Arial"/>
                <w:sz w:val="22"/>
                <w:lang w:val="uk-UA"/>
              </w:rPr>
              <w:t>2.</w:t>
            </w:r>
          </w:p>
        </w:tc>
        <w:tc>
          <w:tcPr>
            <w:tcW w:w="2127" w:type="dxa"/>
          </w:tcPr>
          <w:p w14:paraId="1EAE8FF7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2126" w:type="dxa"/>
          </w:tcPr>
          <w:p w14:paraId="29D5B1B3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2693" w:type="dxa"/>
          </w:tcPr>
          <w:p w14:paraId="060EF7FF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418" w:type="dxa"/>
          </w:tcPr>
          <w:p w14:paraId="074CAE8F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134" w:type="dxa"/>
          </w:tcPr>
          <w:p w14:paraId="23D14AEA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950" w:type="dxa"/>
          </w:tcPr>
          <w:p w14:paraId="1FCD4A07" w14:textId="77777777" w:rsidR="003D73ED" w:rsidRPr="00A21FBC" w:rsidRDefault="003D73ED" w:rsidP="00370E21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</w:tr>
      <w:tr w:rsidR="003D73ED" w:rsidRPr="00C02CCB" w14:paraId="199FC6DF" w14:textId="40C1F60F" w:rsidTr="00C02CCB">
        <w:trPr>
          <w:trHeight w:val="252"/>
        </w:trPr>
        <w:tc>
          <w:tcPr>
            <w:tcW w:w="10065" w:type="dxa"/>
            <w:gridSpan w:val="6"/>
          </w:tcPr>
          <w:p w14:paraId="6E2196B6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b/>
                <w:sz w:val="22"/>
                <w:lang w:val="uk-UA"/>
              </w:rPr>
            </w:pPr>
            <w:r w:rsidRPr="00A21FBC">
              <w:rPr>
                <w:rFonts w:cs="Arial"/>
                <w:b/>
                <w:sz w:val="22"/>
                <w:lang w:val="uk-UA"/>
              </w:rPr>
              <w:t>Заходи щодо управління та розвитку персоналу</w:t>
            </w:r>
          </w:p>
        </w:tc>
        <w:tc>
          <w:tcPr>
            <w:tcW w:w="1950" w:type="dxa"/>
          </w:tcPr>
          <w:p w14:paraId="6C0984D9" w14:textId="77777777" w:rsidR="003D73ED" w:rsidRPr="00A21FBC" w:rsidRDefault="003D73ED" w:rsidP="00370E21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b/>
                <w:sz w:val="22"/>
                <w:lang w:val="uk-UA"/>
              </w:rPr>
            </w:pPr>
          </w:p>
        </w:tc>
      </w:tr>
      <w:tr w:rsidR="0021140C" w:rsidRPr="00A21FBC" w14:paraId="7FCA4DAB" w14:textId="7683F49D" w:rsidTr="0021140C">
        <w:trPr>
          <w:trHeight w:val="239"/>
        </w:trPr>
        <w:tc>
          <w:tcPr>
            <w:tcW w:w="567" w:type="dxa"/>
          </w:tcPr>
          <w:p w14:paraId="219D0B24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  <w:r w:rsidRPr="00A21FBC">
              <w:rPr>
                <w:rFonts w:cs="Arial"/>
                <w:sz w:val="22"/>
                <w:lang w:val="uk-UA"/>
              </w:rPr>
              <w:t>1.</w:t>
            </w:r>
          </w:p>
        </w:tc>
        <w:tc>
          <w:tcPr>
            <w:tcW w:w="2127" w:type="dxa"/>
          </w:tcPr>
          <w:p w14:paraId="20C12B69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2126" w:type="dxa"/>
          </w:tcPr>
          <w:p w14:paraId="2DAB31FD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2693" w:type="dxa"/>
          </w:tcPr>
          <w:p w14:paraId="1BA97E65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418" w:type="dxa"/>
          </w:tcPr>
          <w:p w14:paraId="5062A71B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134" w:type="dxa"/>
          </w:tcPr>
          <w:p w14:paraId="73B19C69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950" w:type="dxa"/>
          </w:tcPr>
          <w:p w14:paraId="3F4C27CB" w14:textId="77777777" w:rsidR="003D73ED" w:rsidRPr="00A21FBC" w:rsidRDefault="003D73ED" w:rsidP="00370E21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</w:tr>
      <w:tr w:rsidR="0021140C" w:rsidRPr="00A21FBC" w14:paraId="09332809" w14:textId="6A48BC5A" w:rsidTr="0021140C">
        <w:trPr>
          <w:trHeight w:val="252"/>
        </w:trPr>
        <w:tc>
          <w:tcPr>
            <w:tcW w:w="567" w:type="dxa"/>
          </w:tcPr>
          <w:p w14:paraId="0F129E1F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  <w:r w:rsidRPr="00A21FBC">
              <w:rPr>
                <w:rFonts w:cs="Arial"/>
                <w:sz w:val="22"/>
                <w:lang w:val="uk-UA"/>
              </w:rPr>
              <w:t>2.</w:t>
            </w:r>
          </w:p>
        </w:tc>
        <w:tc>
          <w:tcPr>
            <w:tcW w:w="2127" w:type="dxa"/>
          </w:tcPr>
          <w:p w14:paraId="5848CE9F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2126" w:type="dxa"/>
          </w:tcPr>
          <w:p w14:paraId="7C2B8EE9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2693" w:type="dxa"/>
          </w:tcPr>
          <w:p w14:paraId="2E168917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418" w:type="dxa"/>
          </w:tcPr>
          <w:p w14:paraId="3196085B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134" w:type="dxa"/>
          </w:tcPr>
          <w:p w14:paraId="63CB4C18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950" w:type="dxa"/>
          </w:tcPr>
          <w:p w14:paraId="036EC3BB" w14:textId="77777777" w:rsidR="003D73ED" w:rsidRPr="00A21FBC" w:rsidRDefault="003D73ED" w:rsidP="00370E21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</w:tr>
      <w:tr w:rsidR="003D73ED" w:rsidRPr="00C02CCB" w14:paraId="5DE030FA" w14:textId="6E4B3A19" w:rsidTr="00C02CCB">
        <w:trPr>
          <w:trHeight w:val="252"/>
        </w:trPr>
        <w:tc>
          <w:tcPr>
            <w:tcW w:w="10065" w:type="dxa"/>
            <w:gridSpan w:val="6"/>
          </w:tcPr>
          <w:p w14:paraId="0A93A9A7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b/>
                <w:sz w:val="22"/>
                <w:lang w:val="uk-UA"/>
              </w:rPr>
            </w:pPr>
            <w:r w:rsidRPr="00A21FBC">
              <w:rPr>
                <w:rFonts w:cs="Arial"/>
                <w:b/>
                <w:sz w:val="22"/>
                <w:lang w:val="uk-UA"/>
              </w:rPr>
              <w:t>Заходи щодо співпраці з водокористувачами</w:t>
            </w:r>
          </w:p>
        </w:tc>
        <w:tc>
          <w:tcPr>
            <w:tcW w:w="1950" w:type="dxa"/>
          </w:tcPr>
          <w:p w14:paraId="5700D016" w14:textId="77777777" w:rsidR="003D73ED" w:rsidRPr="00A21FBC" w:rsidRDefault="003D73ED" w:rsidP="00370E21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b/>
                <w:sz w:val="22"/>
                <w:lang w:val="uk-UA"/>
              </w:rPr>
            </w:pPr>
          </w:p>
        </w:tc>
      </w:tr>
      <w:tr w:rsidR="0021140C" w:rsidRPr="00A21FBC" w14:paraId="08EF11B7" w14:textId="515EC0AC" w:rsidTr="0021140C">
        <w:trPr>
          <w:trHeight w:val="239"/>
        </w:trPr>
        <w:tc>
          <w:tcPr>
            <w:tcW w:w="567" w:type="dxa"/>
          </w:tcPr>
          <w:p w14:paraId="7CC3C155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  <w:r w:rsidRPr="00A21FBC">
              <w:rPr>
                <w:rFonts w:cs="Arial"/>
                <w:sz w:val="22"/>
                <w:lang w:val="uk-UA"/>
              </w:rPr>
              <w:t>1.</w:t>
            </w:r>
          </w:p>
        </w:tc>
        <w:tc>
          <w:tcPr>
            <w:tcW w:w="2127" w:type="dxa"/>
          </w:tcPr>
          <w:p w14:paraId="7CDCC3E6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2126" w:type="dxa"/>
          </w:tcPr>
          <w:p w14:paraId="3C544FA8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2693" w:type="dxa"/>
          </w:tcPr>
          <w:p w14:paraId="0980B8AD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418" w:type="dxa"/>
          </w:tcPr>
          <w:p w14:paraId="2A3973C1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134" w:type="dxa"/>
          </w:tcPr>
          <w:p w14:paraId="791A81B6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950" w:type="dxa"/>
          </w:tcPr>
          <w:p w14:paraId="3B1264AB" w14:textId="77777777" w:rsidR="003D73ED" w:rsidRPr="00A21FBC" w:rsidRDefault="003D73ED" w:rsidP="00370E21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</w:tr>
      <w:tr w:rsidR="0021140C" w:rsidRPr="00A21FBC" w14:paraId="4510A434" w14:textId="607D20FB" w:rsidTr="0021140C">
        <w:trPr>
          <w:trHeight w:val="252"/>
        </w:trPr>
        <w:tc>
          <w:tcPr>
            <w:tcW w:w="567" w:type="dxa"/>
          </w:tcPr>
          <w:p w14:paraId="568750DA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  <w:r w:rsidRPr="00A21FBC">
              <w:rPr>
                <w:rFonts w:cs="Arial"/>
                <w:sz w:val="22"/>
                <w:lang w:val="uk-UA"/>
              </w:rPr>
              <w:t>2.</w:t>
            </w:r>
          </w:p>
        </w:tc>
        <w:tc>
          <w:tcPr>
            <w:tcW w:w="2127" w:type="dxa"/>
          </w:tcPr>
          <w:p w14:paraId="20359DF4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2126" w:type="dxa"/>
          </w:tcPr>
          <w:p w14:paraId="43F95C8D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2693" w:type="dxa"/>
          </w:tcPr>
          <w:p w14:paraId="50606EEE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418" w:type="dxa"/>
          </w:tcPr>
          <w:p w14:paraId="1E8C74E8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134" w:type="dxa"/>
          </w:tcPr>
          <w:p w14:paraId="0D6DB6F6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950" w:type="dxa"/>
          </w:tcPr>
          <w:p w14:paraId="3B6722DD" w14:textId="77777777" w:rsidR="003D73ED" w:rsidRPr="00A21FBC" w:rsidRDefault="003D73ED" w:rsidP="00370E21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</w:tr>
      <w:tr w:rsidR="003D73ED" w:rsidRPr="00C02CCB" w14:paraId="611C8FFE" w14:textId="5438DED4" w:rsidTr="00C02CCB">
        <w:trPr>
          <w:trHeight w:val="252"/>
        </w:trPr>
        <w:tc>
          <w:tcPr>
            <w:tcW w:w="10065" w:type="dxa"/>
            <w:gridSpan w:val="6"/>
          </w:tcPr>
          <w:p w14:paraId="2A783882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b/>
                <w:sz w:val="22"/>
                <w:lang w:val="uk-UA"/>
              </w:rPr>
            </w:pPr>
            <w:r w:rsidRPr="00A21FBC">
              <w:rPr>
                <w:rFonts w:cs="Arial"/>
                <w:b/>
                <w:sz w:val="22"/>
                <w:lang w:val="uk-UA"/>
              </w:rPr>
              <w:t>Заходи щодо співпраці з місцевими громадами</w:t>
            </w:r>
          </w:p>
        </w:tc>
        <w:tc>
          <w:tcPr>
            <w:tcW w:w="1950" w:type="dxa"/>
          </w:tcPr>
          <w:p w14:paraId="24C950D8" w14:textId="77777777" w:rsidR="003D73ED" w:rsidRPr="00A21FBC" w:rsidRDefault="003D73ED" w:rsidP="00370E21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b/>
                <w:sz w:val="22"/>
                <w:lang w:val="uk-UA"/>
              </w:rPr>
            </w:pPr>
          </w:p>
        </w:tc>
      </w:tr>
      <w:tr w:rsidR="0021140C" w:rsidRPr="00A21FBC" w14:paraId="287088A3" w14:textId="6019CC52" w:rsidTr="0021140C">
        <w:trPr>
          <w:trHeight w:val="239"/>
        </w:trPr>
        <w:tc>
          <w:tcPr>
            <w:tcW w:w="567" w:type="dxa"/>
          </w:tcPr>
          <w:p w14:paraId="1FCCE907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  <w:r w:rsidRPr="00A21FBC">
              <w:rPr>
                <w:rFonts w:cs="Arial"/>
                <w:sz w:val="22"/>
                <w:lang w:val="uk-UA"/>
              </w:rPr>
              <w:t>1.</w:t>
            </w:r>
          </w:p>
        </w:tc>
        <w:tc>
          <w:tcPr>
            <w:tcW w:w="2127" w:type="dxa"/>
          </w:tcPr>
          <w:p w14:paraId="13147EA6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2126" w:type="dxa"/>
          </w:tcPr>
          <w:p w14:paraId="144B5643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2693" w:type="dxa"/>
          </w:tcPr>
          <w:p w14:paraId="29390568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418" w:type="dxa"/>
          </w:tcPr>
          <w:p w14:paraId="0B91420C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134" w:type="dxa"/>
          </w:tcPr>
          <w:p w14:paraId="5E9F82FA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950" w:type="dxa"/>
          </w:tcPr>
          <w:p w14:paraId="58C03D87" w14:textId="77777777" w:rsidR="003D73ED" w:rsidRPr="00A21FBC" w:rsidRDefault="003D73ED" w:rsidP="00370E21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</w:tr>
      <w:tr w:rsidR="0021140C" w:rsidRPr="00A21FBC" w14:paraId="5A0A9E6D" w14:textId="64FE7C11" w:rsidTr="0021140C">
        <w:trPr>
          <w:trHeight w:val="252"/>
        </w:trPr>
        <w:tc>
          <w:tcPr>
            <w:tcW w:w="567" w:type="dxa"/>
          </w:tcPr>
          <w:p w14:paraId="0036AA90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  <w:r w:rsidRPr="00A21FBC">
              <w:rPr>
                <w:rFonts w:cs="Arial"/>
                <w:sz w:val="22"/>
                <w:lang w:val="uk-UA"/>
              </w:rPr>
              <w:lastRenderedPageBreak/>
              <w:t>2.</w:t>
            </w:r>
          </w:p>
        </w:tc>
        <w:tc>
          <w:tcPr>
            <w:tcW w:w="2127" w:type="dxa"/>
          </w:tcPr>
          <w:p w14:paraId="4C3A0584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2126" w:type="dxa"/>
          </w:tcPr>
          <w:p w14:paraId="68F2836D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2693" w:type="dxa"/>
          </w:tcPr>
          <w:p w14:paraId="3AA8D918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418" w:type="dxa"/>
          </w:tcPr>
          <w:p w14:paraId="7A9D4827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134" w:type="dxa"/>
          </w:tcPr>
          <w:p w14:paraId="7EE60995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950" w:type="dxa"/>
          </w:tcPr>
          <w:p w14:paraId="11EA79D0" w14:textId="77777777" w:rsidR="003D73ED" w:rsidRPr="00A21FBC" w:rsidRDefault="003D73ED" w:rsidP="00370E21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</w:tr>
      <w:tr w:rsidR="003D73ED" w:rsidRPr="00C02CCB" w14:paraId="357CB20D" w14:textId="17922734" w:rsidTr="00C02CCB">
        <w:trPr>
          <w:trHeight w:val="239"/>
        </w:trPr>
        <w:tc>
          <w:tcPr>
            <w:tcW w:w="10065" w:type="dxa"/>
            <w:gridSpan w:val="6"/>
          </w:tcPr>
          <w:p w14:paraId="646C9AD4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b/>
                <w:sz w:val="22"/>
                <w:lang w:val="uk-UA"/>
              </w:rPr>
            </w:pPr>
            <w:r w:rsidRPr="00A21FBC">
              <w:rPr>
                <w:rFonts w:cs="Arial"/>
                <w:b/>
                <w:sz w:val="22"/>
                <w:lang w:val="uk-UA"/>
              </w:rPr>
              <w:t>Інші заходи, які були проведені в рамках політики КСВ ОВК</w:t>
            </w:r>
          </w:p>
        </w:tc>
        <w:tc>
          <w:tcPr>
            <w:tcW w:w="1950" w:type="dxa"/>
          </w:tcPr>
          <w:p w14:paraId="5CF6ACA9" w14:textId="77777777" w:rsidR="003D73ED" w:rsidRPr="00A21FBC" w:rsidRDefault="003D73ED" w:rsidP="00370E21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b/>
                <w:sz w:val="22"/>
                <w:lang w:val="uk-UA"/>
              </w:rPr>
            </w:pPr>
          </w:p>
        </w:tc>
      </w:tr>
      <w:tr w:rsidR="0021140C" w:rsidRPr="00A21FBC" w14:paraId="15CDF141" w14:textId="6CE7C36E" w:rsidTr="0021140C">
        <w:trPr>
          <w:trHeight w:val="252"/>
        </w:trPr>
        <w:tc>
          <w:tcPr>
            <w:tcW w:w="567" w:type="dxa"/>
          </w:tcPr>
          <w:p w14:paraId="0BC759F1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  <w:r w:rsidRPr="00A21FBC">
              <w:rPr>
                <w:rFonts w:cs="Arial"/>
                <w:sz w:val="22"/>
                <w:lang w:val="uk-UA"/>
              </w:rPr>
              <w:t>1.</w:t>
            </w:r>
          </w:p>
        </w:tc>
        <w:tc>
          <w:tcPr>
            <w:tcW w:w="2127" w:type="dxa"/>
          </w:tcPr>
          <w:p w14:paraId="79D23562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2126" w:type="dxa"/>
          </w:tcPr>
          <w:p w14:paraId="1056F1B5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2693" w:type="dxa"/>
          </w:tcPr>
          <w:p w14:paraId="72835F07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418" w:type="dxa"/>
          </w:tcPr>
          <w:p w14:paraId="34E18B2D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134" w:type="dxa"/>
          </w:tcPr>
          <w:p w14:paraId="4BA50C19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950" w:type="dxa"/>
          </w:tcPr>
          <w:p w14:paraId="12414A8D" w14:textId="77777777" w:rsidR="003D73ED" w:rsidRPr="00A21FBC" w:rsidRDefault="003D73ED" w:rsidP="00370E21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</w:tr>
      <w:tr w:rsidR="0021140C" w:rsidRPr="00A21FBC" w14:paraId="72F6D350" w14:textId="42C2A441" w:rsidTr="0021140C">
        <w:trPr>
          <w:trHeight w:val="252"/>
        </w:trPr>
        <w:tc>
          <w:tcPr>
            <w:tcW w:w="567" w:type="dxa"/>
          </w:tcPr>
          <w:p w14:paraId="18ACF9BF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  <w:r w:rsidRPr="00A21FBC">
              <w:rPr>
                <w:rFonts w:cs="Arial"/>
                <w:sz w:val="22"/>
                <w:lang w:val="uk-UA"/>
              </w:rPr>
              <w:t>2.</w:t>
            </w:r>
          </w:p>
        </w:tc>
        <w:tc>
          <w:tcPr>
            <w:tcW w:w="2127" w:type="dxa"/>
          </w:tcPr>
          <w:p w14:paraId="3EF5D187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2126" w:type="dxa"/>
          </w:tcPr>
          <w:p w14:paraId="77740A45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2693" w:type="dxa"/>
          </w:tcPr>
          <w:p w14:paraId="39BAFE4A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418" w:type="dxa"/>
          </w:tcPr>
          <w:p w14:paraId="55BA3539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134" w:type="dxa"/>
          </w:tcPr>
          <w:p w14:paraId="6398AB77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950" w:type="dxa"/>
          </w:tcPr>
          <w:p w14:paraId="40241A4B" w14:textId="77777777" w:rsidR="003D73ED" w:rsidRPr="00A21FBC" w:rsidRDefault="003D73ED" w:rsidP="00370E21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</w:tr>
      <w:tr w:rsidR="003D73ED" w:rsidRPr="00A21FBC" w14:paraId="7DB14025" w14:textId="262CF66F" w:rsidTr="00C02CCB">
        <w:trPr>
          <w:trHeight w:val="239"/>
        </w:trPr>
        <w:tc>
          <w:tcPr>
            <w:tcW w:w="8931" w:type="dxa"/>
            <w:gridSpan w:val="5"/>
          </w:tcPr>
          <w:p w14:paraId="0215912A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  <w:r w:rsidRPr="00A21FBC">
              <w:rPr>
                <w:rFonts w:cs="Arial"/>
                <w:sz w:val="22"/>
                <w:lang w:val="uk-UA"/>
              </w:rPr>
              <w:t>Всього завершено заходів КСВ:</w:t>
            </w:r>
          </w:p>
        </w:tc>
        <w:tc>
          <w:tcPr>
            <w:tcW w:w="1134" w:type="dxa"/>
          </w:tcPr>
          <w:p w14:paraId="106E975B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950" w:type="dxa"/>
          </w:tcPr>
          <w:p w14:paraId="25F6CCFA" w14:textId="77777777" w:rsidR="003D73ED" w:rsidRPr="00A21FBC" w:rsidRDefault="003D73ED" w:rsidP="00370E21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</w:tr>
      <w:tr w:rsidR="003D73ED" w:rsidRPr="00C02CCB" w14:paraId="3AD34F40" w14:textId="72972ABB" w:rsidTr="00C02CCB">
        <w:trPr>
          <w:trHeight w:val="505"/>
        </w:trPr>
        <w:tc>
          <w:tcPr>
            <w:tcW w:w="8931" w:type="dxa"/>
            <w:gridSpan w:val="5"/>
          </w:tcPr>
          <w:p w14:paraId="13F6C43B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  <w:r w:rsidRPr="00A21FBC">
              <w:rPr>
                <w:rFonts w:cs="Arial"/>
                <w:sz w:val="22"/>
                <w:lang w:val="uk-UA"/>
              </w:rPr>
              <w:t>Кількість заходів реалізація яких продовжується на наступний звітний період:</w:t>
            </w:r>
          </w:p>
        </w:tc>
        <w:tc>
          <w:tcPr>
            <w:tcW w:w="1134" w:type="dxa"/>
          </w:tcPr>
          <w:p w14:paraId="7CD2B76A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950" w:type="dxa"/>
          </w:tcPr>
          <w:p w14:paraId="2C4F400C" w14:textId="77777777" w:rsidR="003D73ED" w:rsidRPr="00A21FBC" w:rsidRDefault="003D73ED" w:rsidP="00370E21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</w:tr>
      <w:tr w:rsidR="003D73ED" w:rsidRPr="00C02CCB" w14:paraId="428A9CCD" w14:textId="4702906D" w:rsidTr="00C02CCB">
        <w:trPr>
          <w:trHeight w:val="239"/>
        </w:trPr>
        <w:tc>
          <w:tcPr>
            <w:tcW w:w="8931" w:type="dxa"/>
            <w:gridSpan w:val="5"/>
          </w:tcPr>
          <w:p w14:paraId="579419E6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  <w:r w:rsidRPr="00A21FBC">
              <w:rPr>
                <w:rFonts w:cs="Arial"/>
                <w:sz w:val="22"/>
                <w:lang w:val="uk-UA"/>
              </w:rPr>
              <w:t>Кількість відкладених та/або призупинених заходів:</w:t>
            </w:r>
          </w:p>
        </w:tc>
        <w:tc>
          <w:tcPr>
            <w:tcW w:w="1134" w:type="dxa"/>
          </w:tcPr>
          <w:p w14:paraId="67B2699D" w14:textId="77777777" w:rsidR="003D73ED" w:rsidRPr="00A21FBC" w:rsidRDefault="003D73ED" w:rsidP="00A21FBC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  <w:tc>
          <w:tcPr>
            <w:tcW w:w="1950" w:type="dxa"/>
          </w:tcPr>
          <w:p w14:paraId="486B7C5D" w14:textId="77777777" w:rsidR="003D73ED" w:rsidRPr="00A21FBC" w:rsidRDefault="003D73ED" w:rsidP="00370E21">
            <w:pPr>
              <w:pStyle w:val="ListParagraph"/>
              <w:spacing w:line="240" w:lineRule="auto"/>
              <w:ind w:left="0"/>
              <w:contextualSpacing w:val="0"/>
              <w:mirrorIndents/>
              <w:rPr>
                <w:rFonts w:cs="Arial"/>
                <w:sz w:val="22"/>
                <w:lang w:val="uk-UA"/>
              </w:rPr>
            </w:pPr>
          </w:p>
        </w:tc>
      </w:tr>
    </w:tbl>
    <w:p w14:paraId="5AAE4C79" w14:textId="77777777" w:rsidR="00632D55" w:rsidRPr="00A21FBC" w:rsidRDefault="00632D55" w:rsidP="00A21FBC">
      <w:pPr>
        <w:pStyle w:val="ListParagraph"/>
        <w:spacing w:afterLines="120" w:after="288" w:line="240" w:lineRule="auto"/>
        <w:ind w:left="706" w:hanging="706"/>
        <w:contextualSpacing w:val="0"/>
        <w:mirrorIndents/>
        <w:rPr>
          <w:rFonts w:cs="Arial"/>
          <w:sz w:val="22"/>
          <w:lang w:val="uk-UA"/>
        </w:rPr>
      </w:pPr>
    </w:p>
    <w:p w14:paraId="6BB89C4A" w14:textId="77777777" w:rsidR="00632D55" w:rsidRPr="00A21FBC" w:rsidRDefault="00632D55" w:rsidP="00A21FBC">
      <w:pPr>
        <w:pStyle w:val="ListParagraph"/>
        <w:numPr>
          <w:ilvl w:val="0"/>
          <w:numId w:val="20"/>
        </w:numPr>
        <w:spacing w:afterLines="120" w:after="288" w:line="240" w:lineRule="auto"/>
        <w:ind w:left="706" w:hanging="706"/>
        <w:contextualSpacing w:val="0"/>
        <w:mirrorIndents/>
        <w:rPr>
          <w:rFonts w:cs="Arial"/>
          <w:i/>
          <w:iCs/>
          <w:sz w:val="22"/>
          <w:lang w:val="uk-UA"/>
        </w:rPr>
      </w:pPr>
      <w:r w:rsidRPr="00A21FBC">
        <w:rPr>
          <w:rFonts w:cs="Arial"/>
          <w:sz w:val="22"/>
          <w:lang w:val="ru-RU"/>
        </w:rPr>
        <w:t>[</w:t>
      </w:r>
      <w:r w:rsidRPr="00A21FBC">
        <w:rPr>
          <w:rFonts w:cs="Arial"/>
          <w:i/>
          <w:iCs/>
          <w:sz w:val="22"/>
          <w:lang w:val="uk-UA"/>
        </w:rPr>
        <w:t>Інша (додаткова) інформація, що включається в звіт КСВ.</w:t>
      </w:r>
      <w:r w:rsidRPr="00A21FBC">
        <w:rPr>
          <w:rFonts w:cs="Arial"/>
          <w:i/>
          <w:iCs/>
          <w:sz w:val="22"/>
          <w:lang w:val="ru-RU"/>
        </w:rPr>
        <w:t>]</w:t>
      </w:r>
    </w:p>
    <w:p w14:paraId="6FEE760D" w14:textId="77777777" w:rsidR="00632D55" w:rsidRDefault="00632D55" w:rsidP="00A21FBC">
      <w:pPr>
        <w:pStyle w:val="Heading1"/>
        <w:numPr>
          <w:ilvl w:val="0"/>
          <w:numId w:val="0"/>
        </w:numPr>
      </w:pPr>
    </w:p>
    <w:p w14:paraId="14614A55" w14:textId="77777777" w:rsidR="00632D55" w:rsidRPr="00A21FBC" w:rsidRDefault="00632D55" w:rsidP="00A21FBC">
      <w:pPr>
        <w:rPr>
          <w:lang w:val="uk-UA"/>
        </w:rPr>
      </w:pPr>
    </w:p>
    <w:p w14:paraId="55097AAC" w14:textId="19E089AC" w:rsidR="00CF3D62" w:rsidRPr="00A21FBC" w:rsidRDefault="00CF3D62" w:rsidP="00A21FBC">
      <w:pPr>
        <w:pStyle w:val="paragraph"/>
        <w:spacing w:before="0" w:beforeAutospacing="0" w:after="120" w:afterAutospacing="0"/>
        <w:ind w:left="1080"/>
        <w:jc w:val="both"/>
        <w:textAlignment w:val="baseline"/>
        <w:rPr>
          <w:rStyle w:val="eop"/>
          <w:rFonts w:ascii="Arial" w:hAnsi="Arial" w:cs="Arial"/>
          <w:sz w:val="22"/>
          <w:szCs w:val="22"/>
          <w:lang w:val="uk-UA"/>
        </w:rPr>
        <w:sectPr w:rsidR="00CF3D62" w:rsidRPr="00A21FBC" w:rsidSect="00A116BB">
          <w:pgSz w:w="16838" w:h="11906" w:orient="landscape" w:code="9"/>
          <w:pgMar w:top="1701" w:right="1134" w:bottom="850" w:left="2430" w:header="720" w:footer="720" w:gutter="0"/>
          <w:cols w:space="720"/>
          <w:docGrid w:linePitch="360"/>
        </w:sectPr>
      </w:pPr>
    </w:p>
    <w:p w14:paraId="7951C57C" w14:textId="0639D119" w:rsidR="008F09DA" w:rsidRDefault="008F09DA" w:rsidP="00A21FBC">
      <w:pPr>
        <w:pStyle w:val="paragraph"/>
        <w:spacing w:before="0" w:beforeAutospacing="0" w:after="120" w:afterAutospacing="0"/>
        <w:ind w:left="72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2FCFDE50" w14:textId="77777777" w:rsidR="00B11031" w:rsidRPr="00B11031" w:rsidRDefault="00B11031" w:rsidP="00A21FBC">
      <w:pPr>
        <w:pStyle w:val="paragraph"/>
        <w:spacing w:before="0" w:beforeAutospacing="0" w:after="120" w:afterAutospacing="0"/>
        <w:ind w:left="72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00FB976F" w14:textId="77777777" w:rsidR="005B0DAC" w:rsidRPr="005B0DAC" w:rsidRDefault="005B0DAC" w:rsidP="005B0DAC">
      <w:pPr>
        <w:spacing w:after="240" w:line="240" w:lineRule="auto"/>
        <w:rPr>
          <w:rFonts w:eastAsia="Times New Roman" w:cs="Arial"/>
          <w:i/>
          <w:sz w:val="18"/>
          <w:szCs w:val="18"/>
          <w:lang w:val="uk-UA"/>
        </w:rPr>
      </w:pPr>
      <w:r w:rsidRPr="005B0DAC">
        <w:rPr>
          <w:rFonts w:eastAsia="Times New Roman" w:cs="Arial"/>
          <w:i/>
          <w:sz w:val="18"/>
          <w:szCs w:val="18"/>
          <w:lang w:val="uk-UA"/>
        </w:rPr>
        <w:t>Цей документ, що є частиною Моделі ОВК, розроблено експертами-консультантами Проєкту IFC «Розвиток іригаційного сектору в Україні».</w:t>
      </w:r>
    </w:p>
    <w:p w14:paraId="4EED1FF1" w14:textId="77777777" w:rsidR="005B0DAC" w:rsidRPr="005B0DAC" w:rsidRDefault="005B0DAC" w:rsidP="005B0DAC">
      <w:pPr>
        <w:spacing w:after="240" w:line="240" w:lineRule="auto"/>
        <w:rPr>
          <w:rFonts w:eastAsia="Times New Roman" w:cs="Arial"/>
          <w:i/>
          <w:sz w:val="18"/>
          <w:szCs w:val="18"/>
          <w:lang w:val="uk-UA"/>
        </w:rPr>
      </w:pPr>
      <w:r w:rsidRPr="005B0DAC">
        <w:rPr>
          <w:rFonts w:eastAsia="Times New Roman" w:cs="Arial"/>
          <w:i/>
          <w:sz w:val="18"/>
          <w:szCs w:val="18"/>
          <w:lang w:val="uk-UA"/>
        </w:rPr>
        <w:t>IFC заохочує поширення цього документу та надає дозвіл на відтворення його частин.</w:t>
      </w:r>
    </w:p>
    <w:p w14:paraId="79EF373E" w14:textId="77777777" w:rsidR="005B0DAC" w:rsidRPr="005B0DAC" w:rsidRDefault="005B0DAC" w:rsidP="005B0DAC">
      <w:pPr>
        <w:spacing w:after="240" w:line="240" w:lineRule="auto"/>
        <w:rPr>
          <w:rFonts w:eastAsia="Times New Roman" w:cs="Arial"/>
          <w:i/>
          <w:sz w:val="18"/>
          <w:szCs w:val="18"/>
          <w:lang w:val="uk-UA"/>
        </w:rPr>
      </w:pPr>
      <w:r w:rsidRPr="005B0DAC">
        <w:rPr>
          <w:rFonts w:eastAsia="Times New Roman" w:cs="Arial"/>
          <w:i/>
          <w:sz w:val="18"/>
          <w:szCs w:val="18"/>
          <w:lang w:val="uk-UA"/>
        </w:rPr>
        <w:t xml:space="preserve">IFC не надає жодних гарантій щодо точності, надійності або повноти даних, наведених у цьому документі, та не несе жодної відповідальності за наслідки його використання. Спостереження, тлумачення та висновки, викладені у цьому документі, належать їхнім авторам та не обов’язково відображають погляди Ради директорів Міжнародної фінансової корпорації (IFC), або будь-якого іншого члена Групи Світового банку (World Bank </w:t>
      </w:r>
      <w:proofErr w:type="spellStart"/>
      <w:r w:rsidRPr="005B0DAC">
        <w:rPr>
          <w:rFonts w:eastAsia="Times New Roman" w:cs="Arial"/>
          <w:i/>
          <w:sz w:val="18"/>
          <w:szCs w:val="18"/>
          <w:lang w:val="uk-UA"/>
        </w:rPr>
        <w:t>Group</w:t>
      </w:r>
      <w:proofErr w:type="spellEnd"/>
      <w:r w:rsidRPr="005B0DAC">
        <w:rPr>
          <w:rFonts w:eastAsia="Times New Roman" w:cs="Arial"/>
          <w:i/>
          <w:sz w:val="18"/>
          <w:szCs w:val="18"/>
          <w:lang w:val="uk-UA"/>
        </w:rPr>
        <w:t>) чи урядів країн, які вони представляють.</w:t>
      </w:r>
    </w:p>
    <w:p w14:paraId="692730E5" w14:textId="77777777" w:rsidR="005B0DAC" w:rsidRPr="005B0DAC" w:rsidRDefault="005B0DAC" w:rsidP="005B0DAC">
      <w:pPr>
        <w:spacing w:after="240" w:line="240" w:lineRule="auto"/>
        <w:rPr>
          <w:rFonts w:eastAsia="Times New Roman" w:cs="Arial"/>
          <w:i/>
          <w:sz w:val="18"/>
          <w:szCs w:val="18"/>
          <w:lang w:val="uk-UA"/>
        </w:rPr>
      </w:pPr>
      <w:r w:rsidRPr="005B0DAC">
        <w:rPr>
          <w:rFonts w:eastAsia="Times New Roman" w:cs="Arial"/>
          <w:i/>
          <w:sz w:val="18"/>
          <w:szCs w:val="18"/>
          <w:lang w:val="uk-UA"/>
        </w:rPr>
        <w:t>Зміст даного документу призначений лише для загальних інформаційних цілей і не має на меті надання юридичних, комерційних або інвестиційних рекомендацій, або порад стосовно цінних паперів, або рекомендацій стосовно доцільності тієї чи іншої інвестиційної чи комерційної угоди, або пропозицій будь-якого типу.</w:t>
      </w:r>
    </w:p>
    <w:p w14:paraId="4C156231" w14:textId="77777777" w:rsidR="00B11031" w:rsidRPr="005B0DAC" w:rsidRDefault="00B11031" w:rsidP="00B11031">
      <w:pPr>
        <w:spacing w:after="120" w:line="240" w:lineRule="auto"/>
        <w:rPr>
          <w:rFonts w:eastAsia="Times New Roman" w:cs="Arial"/>
          <w:i/>
          <w:sz w:val="18"/>
          <w:szCs w:val="18"/>
          <w:lang w:val="uk-UA" w:eastAsia="uk-UA"/>
        </w:rPr>
      </w:pPr>
    </w:p>
    <w:p w14:paraId="6B64C724" w14:textId="77777777" w:rsidR="00B11031" w:rsidRPr="005B0DAC" w:rsidRDefault="00B11031" w:rsidP="00B11031">
      <w:pPr>
        <w:spacing w:after="120" w:line="240" w:lineRule="auto"/>
        <w:rPr>
          <w:rFonts w:eastAsia="Times New Roman" w:cs="Arial"/>
          <w:i/>
          <w:sz w:val="18"/>
          <w:szCs w:val="18"/>
          <w:lang w:val="uk-UA" w:eastAsia="uk-UA"/>
        </w:rPr>
      </w:pPr>
      <w:r w:rsidRPr="005B0DAC">
        <w:rPr>
          <w:rFonts w:eastAsia="Times New Roman" w:cs="Arial"/>
          <w:i/>
          <w:sz w:val="18"/>
          <w:szCs w:val="18"/>
          <w:lang w:val="uk-UA" w:eastAsia="uk-UA"/>
        </w:rPr>
        <w:t xml:space="preserve">© 2022 рік, Міжнародна фінансова корпорація, член Групи Світового банку </w:t>
      </w:r>
    </w:p>
    <w:p w14:paraId="1438AC03" w14:textId="77777777" w:rsidR="00B11031" w:rsidRPr="005B0DAC" w:rsidRDefault="00B11031" w:rsidP="00B11031">
      <w:pPr>
        <w:spacing w:after="120" w:line="240" w:lineRule="auto"/>
        <w:rPr>
          <w:rFonts w:eastAsia="Times New Roman" w:cs="Arial"/>
          <w:i/>
          <w:sz w:val="18"/>
          <w:szCs w:val="18"/>
          <w:lang w:val="uk-UA" w:eastAsia="uk-UA"/>
        </w:rPr>
      </w:pPr>
      <w:r w:rsidRPr="005B0DAC">
        <w:rPr>
          <w:rFonts w:eastAsia="Times New Roman" w:cs="Arial"/>
          <w:i/>
          <w:sz w:val="18"/>
          <w:szCs w:val="18"/>
          <w:lang w:val="uk-UA" w:eastAsia="uk-UA"/>
        </w:rPr>
        <w:t>2022 Пенсильванія Авеню NW, Вашингтон, DC 20433, Сполучені Штати Америки</w:t>
      </w:r>
    </w:p>
    <w:p w14:paraId="5D2BB359" w14:textId="77777777" w:rsidR="00B11031" w:rsidRPr="005B0DAC" w:rsidRDefault="00B11031" w:rsidP="00B11031">
      <w:pPr>
        <w:spacing w:after="120" w:line="240" w:lineRule="auto"/>
        <w:rPr>
          <w:rFonts w:eastAsia="Times New Roman" w:cs="Arial"/>
          <w:i/>
          <w:sz w:val="18"/>
          <w:szCs w:val="18"/>
          <w:lang w:val="uk-UA" w:eastAsia="uk-UA"/>
        </w:rPr>
      </w:pPr>
      <w:r w:rsidRPr="005B0DAC">
        <w:rPr>
          <w:rFonts w:eastAsia="Times New Roman" w:cs="Arial"/>
          <w:i/>
          <w:sz w:val="18"/>
          <w:szCs w:val="18"/>
          <w:lang w:val="uk-UA" w:eastAsia="uk-UA"/>
        </w:rPr>
        <w:t>www.ifc.org</w:t>
      </w:r>
    </w:p>
    <w:p w14:paraId="5D339205" w14:textId="77777777" w:rsidR="0079766B" w:rsidRPr="00662086" w:rsidRDefault="0079766B" w:rsidP="00B11031">
      <w:pPr>
        <w:rPr>
          <w:rFonts w:cs="Arial"/>
          <w:szCs w:val="20"/>
          <w:lang w:val="uk-UA"/>
        </w:rPr>
      </w:pPr>
    </w:p>
    <w:sectPr w:rsidR="0079766B" w:rsidRPr="00662086" w:rsidSect="00A116BB">
      <w:footerReference w:type="default" r:id="rId16"/>
      <w:pgSz w:w="11906" w:h="16838" w:code="9"/>
      <w:pgMar w:top="1134" w:right="850" w:bottom="243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CBD64" w14:textId="77777777" w:rsidR="009839F0" w:rsidRDefault="009839F0" w:rsidP="00BE3F50">
      <w:pPr>
        <w:spacing w:line="240" w:lineRule="auto"/>
      </w:pPr>
      <w:r>
        <w:separator/>
      </w:r>
    </w:p>
  </w:endnote>
  <w:endnote w:type="continuationSeparator" w:id="0">
    <w:p w14:paraId="2AF3B738" w14:textId="77777777" w:rsidR="009839F0" w:rsidRDefault="009839F0" w:rsidP="00BE3F50">
      <w:pPr>
        <w:spacing w:line="240" w:lineRule="auto"/>
      </w:pPr>
      <w:r>
        <w:continuationSeparator/>
      </w:r>
    </w:p>
  </w:endnote>
  <w:endnote w:type="continuationNotice" w:id="1">
    <w:p w14:paraId="48CE593F" w14:textId="77777777" w:rsidR="009839F0" w:rsidRDefault="009839F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916AD" w14:textId="3A0978A5" w:rsidR="00392DC7" w:rsidRDefault="00392DC7" w:rsidP="003823FA">
    <w:pPr>
      <w:pStyle w:val="Footer"/>
      <w:rPr>
        <w:i/>
        <w:iCs/>
        <w:sz w:val="18"/>
        <w:szCs w:val="18"/>
      </w:rPr>
    </w:pPr>
  </w:p>
  <w:sdt>
    <w:sdtPr>
      <w:rPr>
        <w:i/>
        <w:iCs/>
        <w:sz w:val="18"/>
        <w:szCs w:val="18"/>
      </w:rPr>
      <w:id w:val="49145616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i/>
            <w:iCs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421A4408" w14:textId="0E500F10" w:rsidR="008F09DA" w:rsidRPr="0065352C" w:rsidRDefault="008F7FF2" w:rsidP="008F7FF2">
            <w:pPr>
              <w:pStyle w:val="Footer"/>
              <w:rPr>
                <w:rFonts w:cs="Arial"/>
                <w:i/>
                <w:sz w:val="18"/>
                <w:szCs w:val="20"/>
                <w:lang w:val="uk-UA"/>
              </w:rPr>
            </w:pPr>
            <w:proofErr w:type="spellStart"/>
            <w:r>
              <w:rPr>
                <w:rFonts w:eastAsia="Arial" w:cs="Arial"/>
                <w:i/>
                <w:color w:val="000000"/>
                <w:szCs w:val="20"/>
              </w:rPr>
              <w:t>Шаблон</w:t>
            </w:r>
            <w:proofErr w:type="spellEnd"/>
            <w:r>
              <w:rPr>
                <w:rFonts w:eastAsia="Arial" w:cs="Arial"/>
                <w:i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eastAsia="Arial" w:cs="Arial"/>
                <w:i/>
                <w:color w:val="000000"/>
                <w:szCs w:val="20"/>
              </w:rPr>
              <w:t>документу</w:t>
            </w:r>
            <w:proofErr w:type="spellEnd"/>
            <w:r>
              <w:rPr>
                <w:rFonts w:eastAsia="Arial" w:cs="Arial"/>
                <w:i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eastAsia="Arial" w:cs="Arial"/>
                <w:i/>
                <w:color w:val="000000"/>
                <w:szCs w:val="20"/>
              </w:rPr>
              <w:t>розроблено</w:t>
            </w:r>
            <w:proofErr w:type="spellEnd"/>
            <w:r>
              <w:rPr>
                <w:rFonts w:eastAsia="Arial" w:cs="Arial"/>
                <w:i/>
                <w:color w:val="000000"/>
                <w:szCs w:val="20"/>
              </w:rPr>
              <w:t xml:space="preserve"> проєктом IFC «</w:t>
            </w:r>
            <w:proofErr w:type="spellStart"/>
            <w:r>
              <w:rPr>
                <w:rFonts w:eastAsia="Arial" w:cs="Arial"/>
                <w:i/>
                <w:color w:val="000000"/>
                <w:szCs w:val="20"/>
              </w:rPr>
              <w:t>Розвиток</w:t>
            </w:r>
            <w:proofErr w:type="spellEnd"/>
            <w:r>
              <w:rPr>
                <w:rFonts w:eastAsia="Arial" w:cs="Arial"/>
                <w:i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eastAsia="Arial" w:cs="Arial"/>
                <w:i/>
                <w:color w:val="000000"/>
                <w:szCs w:val="20"/>
              </w:rPr>
              <w:t>іригаційного</w:t>
            </w:r>
            <w:proofErr w:type="spellEnd"/>
            <w:r>
              <w:rPr>
                <w:rFonts w:eastAsia="Arial" w:cs="Arial"/>
                <w:i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eastAsia="Arial" w:cs="Arial"/>
                <w:i/>
                <w:color w:val="000000"/>
                <w:szCs w:val="20"/>
              </w:rPr>
              <w:t>сектору</w:t>
            </w:r>
            <w:proofErr w:type="spellEnd"/>
            <w:r>
              <w:rPr>
                <w:rFonts w:eastAsia="Arial" w:cs="Arial"/>
                <w:i/>
                <w:color w:val="000000"/>
                <w:szCs w:val="20"/>
              </w:rPr>
              <w:t xml:space="preserve"> в </w:t>
            </w:r>
            <w:proofErr w:type="spellStart"/>
            <w:r>
              <w:rPr>
                <w:rFonts w:eastAsia="Arial" w:cs="Arial"/>
                <w:i/>
                <w:color w:val="000000"/>
                <w:szCs w:val="20"/>
              </w:rPr>
              <w:t>Україні</w:t>
            </w:r>
            <w:proofErr w:type="spellEnd"/>
            <w:r>
              <w:rPr>
                <w:rFonts w:eastAsia="Arial" w:cs="Arial"/>
                <w:i/>
                <w:color w:val="000000"/>
                <w:szCs w:val="20"/>
              </w:rPr>
              <w:t>»</w:t>
            </w:r>
            <w:r w:rsidRPr="007A0FAD">
              <w:rPr>
                <w:rFonts w:eastAsia="Arial" w:cs="Arial"/>
                <w:i/>
                <w:color w:val="000000"/>
                <w:szCs w:val="20"/>
                <w:lang w:val="uk-UA"/>
              </w:rPr>
              <w:t xml:space="preserve">. </w:t>
            </w:r>
            <w:proofErr w:type="spellStart"/>
            <w:r>
              <w:rPr>
                <w:rFonts w:eastAsia="Arial" w:cs="Arial"/>
                <w:i/>
                <w:color w:val="000000"/>
                <w:szCs w:val="20"/>
              </w:rPr>
              <w:t>Авторське</w:t>
            </w:r>
            <w:proofErr w:type="spellEnd"/>
            <w:r>
              <w:rPr>
                <w:rFonts w:eastAsia="Arial" w:cs="Arial"/>
                <w:i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eastAsia="Arial" w:cs="Arial"/>
                <w:i/>
                <w:color w:val="000000"/>
                <w:szCs w:val="20"/>
              </w:rPr>
              <w:t>право</w:t>
            </w:r>
            <w:proofErr w:type="spellEnd"/>
            <w:r>
              <w:rPr>
                <w:rFonts w:eastAsia="Arial" w:cs="Arial"/>
                <w:i/>
                <w:color w:val="000000"/>
                <w:szCs w:val="20"/>
              </w:rPr>
              <w:t xml:space="preserve"> © IFC, 2022. </w:t>
            </w:r>
            <w:proofErr w:type="spellStart"/>
            <w:r>
              <w:rPr>
                <w:rFonts w:eastAsia="Arial" w:cs="Arial"/>
                <w:i/>
                <w:color w:val="000000"/>
                <w:szCs w:val="20"/>
              </w:rPr>
              <w:t>Усі</w:t>
            </w:r>
            <w:proofErr w:type="spellEnd"/>
            <w:r>
              <w:rPr>
                <w:rFonts w:eastAsia="Arial" w:cs="Arial"/>
                <w:i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eastAsia="Arial" w:cs="Arial"/>
                <w:i/>
                <w:color w:val="000000"/>
                <w:szCs w:val="20"/>
              </w:rPr>
              <w:t>права</w:t>
            </w:r>
            <w:proofErr w:type="spellEnd"/>
            <w:r>
              <w:rPr>
                <w:rFonts w:eastAsia="Arial" w:cs="Arial"/>
                <w:i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eastAsia="Arial" w:cs="Arial"/>
                <w:i/>
                <w:color w:val="000000"/>
                <w:szCs w:val="20"/>
              </w:rPr>
              <w:t>захищені</w:t>
            </w:r>
            <w:proofErr w:type="spellEnd"/>
            <w:r w:rsidR="008F09DA" w:rsidRPr="0065352C">
              <w:rPr>
                <w:rFonts w:cs="Arial"/>
                <w:i/>
                <w:sz w:val="18"/>
                <w:szCs w:val="20"/>
                <w:lang w:val="uk-UA"/>
              </w:rPr>
              <w:t xml:space="preserve"> </w:t>
            </w:r>
          </w:p>
          <w:p w14:paraId="04B0B031" w14:textId="77777777" w:rsidR="008F09DA" w:rsidRPr="009B7194" w:rsidRDefault="008F09DA" w:rsidP="00053CA8">
            <w:pPr>
              <w:pStyle w:val="Footer"/>
              <w:jc w:val="right"/>
              <w:rPr>
                <w:rFonts w:cs="Arial"/>
                <w:i/>
                <w:iCs/>
                <w:sz w:val="18"/>
                <w:szCs w:val="18"/>
                <w:lang w:val="ru-RU"/>
              </w:rPr>
            </w:pPr>
          </w:p>
          <w:p w14:paraId="59A07C00" w14:textId="77777777" w:rsidR="008F09DA" w:rsidRPr="00724025" w:rsidRDefault="008F09DA">
            <w:pPr>
              <w:pStyle w:val="Footer"/>
              <w:jc w:val="right"/>
              <w:rPr>
                <w:i/>
                <w:iCs/>
                <w:sz w:val="18"/>
                <w:szCs w:val="18"/>
              </w:rPr>
            </w:pPr>
            <w:r w:rsidRPr="00724025">
              <w:rPr>
                <w:i/>
                <w:iCs/>
                <w:sz w:val="18"/>
                <w:szCs w:val="18"/>
                <w:lang w:val="uk-UA"/>
              </w:rPr>
              <w:t>Стор.</w:t>
            </w:r>
            <w:r w:rsidRPr="00724025">
              <w:rPr>
                <w:i/>
                <w:iCs/>
                <w:sz w:val="18"/>
                <w:szCs w:val="18"/>
              </w:rPr>
              <w:t xml:space="preserve"> </w:t>
            </w:r>
            <w:r w:rsidRPr="00724025">
              <w:rPr>
                <w:i/>
                <w:iCs/>
                <w:szCs w:val="20"/>
              </w:rPr>
              <w:fldChar w:fldCharType="begin"/>
            </w:r>
            <w:r w:rsidRPr="00724025">
              <w:rPr>
                <w:i/>
                <w:iCs/>
                <w:szCs w:val="20"/>
              </w:rPr>
              <w:instrText xml:space="preserve"> PAGE </w:instrText>
            </w:r>
            <w:r w:rsidRPr="00724025">
              <w:rPr>
                <w:i/>
                <w:iCs/>
                <w:szCs w:val="20"/>
              </w:rPr>
              <w:fldChar w:fldCharType="separate"/>
            </w:r>
            <w:r w:rsidR="00227AC5">
              <w:rPr>
                <w:i/>
                <w:iCs/>
                <w:noProof/>
                <w:szCs w:val="20"/>
              </w:rPr>
              <w:t>2</w:t>
            </w:r>
            <w:r w:rsidRPr="00724025">
              <w:rPr>
                <w:i/>
                <w:iCs/>
                <w:szCs w:val="20"/>
              </w:rPr>
              <w:fldChar w:fldCharType="end"/>
            </w:r>
            <w:r w:rsidRPr="00724025">
              <w:rPr>
                <w:rFonts w:eastAsia="Calibri" w:cs="Arial"/>
                <w:i/>
                <w:iCs/>
                <w:szCs w:val="20"/>
                <w:lang w:val="ru-RU"/>
              </w:rPr>
              <w:t xml:space="preserve"> </w:t>
            </w:r>
            <w:r w:rsidRPr="00724025">
              <w:rPr>
                <w:rFonts w:eastAsia="Calibri" w:cs="Arial"/>
                <w:i/>
                <w:iCs/>
                <w:szCs w:val="20"/>
                <w:lang w:val="uk-UA"/>
              </w:rPr>
              <w:t>|</w:t>
            </w:r>
            <w:r w:rsidRPr="00724025">
              <w:rPr>
                <w:i/>
                <w:iCs/>
                <w:szCs w:val="20"/>
              </w:rPr>
              <w:t xml:space="preserve"> </w:t>
            </w:r>
            <w:r w:rsidRPr="00724025">
              <w:rPr>
                <w:i/>
                <w:iCs/>
                <w:szCs w:val="20"/>
              </w:rPr>
              <w:fldChar w:fldCharType="begin"/>
            </w:r>
            <w:r w:rsidRPr="00724025">
              <w:rPr>
                <w:i/>
                <w:iCs/>
                <w:szCs w:val="20"/>
              </w:rPr>
              <w:instrText xml:space="preserve"> NUMPAGES  </w:instrText>
            </w:r>
            <w:r w:rsidRPr="00724025">
              <w:rPr>
                <w:i/>
                <w:iCs/>
                <w:szCs w:val="20"/>
              </w:rPr>
              <w:fldChar w:fldCharType="separate"/>
            </w:r>
            <w:r w:rsidR="00227AC5">
              <w:rPr>
                <w:i/>
                <w:iCs/>
                <w:noProof/>
                <w:szCs w:val="20"/>
              </w:rPr>
              <w:t>14</w:t>
            </w:r>
            <w:r w:rsidRPr="00724025">
              <w:rPr>
                <w:i/>
                <w:iCs/>
                <w:szCs w:val="20"/>
              </w:rPr>
              <w:fldChar w:fldCharType="end"/>
            </w:r>
          </w:p>
        </w:sdtContent>
      </w:sdt>
    </w:sdtContent>
  </w:sdt>
  <w:p w14:paraId="7CC1FA84" w14:textId="77777777" w:rsidR="008F09DA" w:rsidRPr="0059362C" w:rsidRDefault="008F09DA" w:rsidP="0059362C">
    <w:pPr>
      <w:pStyle w:val="Footer"/>
      <w:jc w:val="right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898A4" w14:textId="77777777" w:rsidR="002C6E53" w:rsidRDefault="002C6E53" w:rsidP="002C6E5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rFonts w:eastAsia="Arial" w:cs="Arial"/>
        <w:i/>
        <w:color w:val="000000"/>
        <w:szCs w:val="20"/>
      </w:rPr>
    </w:pPr>
  </w:p>
  <w:p w14:paraId="726993D7" w14:textId="742A7572" w:rsidR="002C6E53" w:rsidRPr="002A427B" w:rsidRDefault="002C6E53" w:rsidP="002C6E5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rFonts w:eastAsia="Arial" w:cs="Arial"/>
        <w:i/>
        <w:color w:val="000000"/>
        <w:szCs w:val="20"/>
      </w:rPr>
    </w:pPr>
    <w:proofErr w:type="spellStart"/>
    <w:r>
      <w:rPr>
        <w:rFonts w:eastAsia="Arial" w:cs="Arial"/>
        <w:i/>
        <w:color w:val="000000"/>
        <w:szCs w:val="20"/>
      </w:rPr>
      <w:t>Шаблон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документу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розроблено</w:t>
    </w:r>
    <w:proofErr w:type="spellEnd"/>
    <w:r>
      <w:rPr>
        <w:rFonts w:eastAsia="Arial" w:cs="Arial"/>
        <w:i/>
        <w:color w:val="000000"/>
        <w:szCs w:val="20"/>
      </w:rPr>
      <w:t xml:space="preserve"> проєктом IFC «</w:t>
    </w:r>
    <w:proofErr w:type="spellStart"/>
    <w:r>
      <w:rPr>
        <w:rFonts w:eastAsia="Arial" w:cs="Arial"/>
        <w:i/>
        <w:color w:val="000000"/>
        <w:szCs w:val="20"/>
      </w:rPr>
      <w:t>Розвиток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іригаційного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сектору</w:t>
    </w:r>
    <w:proofErr w:type="spellEnd"/>
    <w:r>
      <w:rPr>
        <w:rFonts w:eastAsia="Arial" w:cs="Arial"/>
        <w:i/>
        <w:color w:val="000000"/>
        <w:szCs w:val="20"/>
      </w:rPr>
      <w:t xml:space="preserve"> в </w:t>
    </w:r>
    <w:proofErr w:type="spellStart"/>
    <w:r>
      <w:rPr>
        <w:rFonts w:eastAsia="Arial" w:cs="Arial"/>
        <w:i/>
        <w:color w:val="000000"/>
        <w:szCs w:val="20"/>
      </w:rPr>
      <w:t>Україні</w:t>
    </w:r>
    <w:proofErr w:type="spellEnd"/>
    <w:r>
      <w:rPr>
        <w:rFonts w:eastAsia="Arial" w:cs="Arial"/>
        <w:i/>
        <w:color w:val="000000"/>
        <w:szCs w:val="20"/>
      </w:rPr>
      <w:t>»</w:t>
    </w:r>
    <w:r w:rsidRPr="008F7FF2">
      <w:rPr>
        <w:rFonts w:eastAsia="Arial" w:cs="Arial"/>
        <w:i/>
        <w:color w:val="000000"/>
        <w:szCs w:val="20"/>
      </w:rPr>
      <w:t xml:space="preserve">. </w:t>
    </w:r>
    <w:proofErr w:type="spellStart"/>
    <w:r>
      <w:rPr>
        <w:rFonts w:eastAsia="Arial" w:cs="Arial"/>
        <w:i/>
        <w:color w:val="000000"/>
        <w:szCs w:val="20"/>
      </w:rPr>
      <w:t>Авторське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право</w:t>
    </w:r>
    <w:proofErr w:type="spellEnd"/>
    <w:r>
      <w:rPr>
        <w:rFonts w:eastAsia="Arial" w:cs="Arial"/>
        <w:i/>
        <w:color w:val="000000"/>
        <w:szCs w:val="20"/>
      </w:rPr>
      <w:t xml:space="preserve"> © IFC, 2022. </w:t>
    </w:r>
    <w:proofErr w:type="spellStart"/>
    <w:r>
      <w:rPr>
        <w:rFonts w:eastAsia="Arial" w:cs="Arial"/>
        <w:i/>
        <w:color w:val="000000"/>
        <w:szCs w:val="20"/>
      </w:rPr>
      <w:t>Усі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права</w:t>
    </w:r>
    <w:proofErr w:type="spellEnd"/>
    <w:r>
      <w:rPr>
        <w:rFonts w:eastAsia="Arial" w:cs="Arial"/>
        <w:i/>
        <w:color w:val="000000"/>
        <w:szCs w:val="20"/>
      </w:rPr>
      <w:t xml:space="preserve"> </w:t>
    </w:r>
    <w:proofErr w:type="spellStart"/>
    <w:r>
      <w:rPr>
        <w:rFonts w:eastAsia="Arial" w:cs="Arial"/>
        <w:i/>
        <w:color w:val="000000"/>
        <w:szCs w:val="20"/>
      </w:rPr>
      <w:t>захищені</w:t>
    </w:r>
    <w:proofErr w:type="spellEnd"/>
  </w:p>
  <w:p w14:paraId="575986E1" w14:textId="77777777" w:rsidR="002C6E53" w:rsidRDefault="002C6E53" w:rsidP="002C6E5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right"/>
      <w:rPr>
        <w:rFonts w:eastAsia="Arial" w:cs="Arial"/>
        <w:color w:val="000000"/>
        <w:szCs w:val="20"/>
      </w:rPr>
    </w:pPr>
    <w:r>
      <w:rPr>
        <w:rFonts w:eastAsia="Arial" w:cs="Arial"/>
        <w:i/>
        <w:color w:val="000000"/>
        <w:szCs w:val="20"/>
      </w:rPr>
      <w:t>Стор</w:t>
    </w:r>
    <w:r>
      <w:rPr>
        <w:rFonts w:eastAsia="Arial" w:cs="Arial"/>
        <w:color w:val="000000"/>
        <w:szCs w:val="20"/>
      </w:rPr>
      <w:t xml:space="preserve">. </w:t>
    </w:r>
    <w:r>
      <w:rPr>
        <w:rFonts w:eastAsia="Arial" w:cs="Arial"/>
        <w:color w:val="000000"/>
        <w:szCs w:val="20"/>
      </w:rPr>
      <w:fldChar w:fldCharType="begin"/>
    </w:r>
    <w:r>
      <w:rPr>
        <w:rFonts w:eastAsia="Arial" w:cs="Arial"/>
        <w:color w:val="000000"/>
        <w:szCs w:val="20"/>
      </w:rPr>
      <w:instrText>PAGE</w:instrText>
    </w:r>
    <w:r>
      <w:rPr>
        <w:rFonts w:eastAsia="Arial" w:cs="Arial"/>
        <w:color w:val="000000"/>
        <w:szCs w:val="20"/>
      </w:rPr>
      <w:fldChar w:fldCharType="separate"/>
    </w:r>
    <w:r>
      <w:rPr>
        <w:rFonts w:eastAsia="Arial" w:cs="Arial"/>
        <w:color w:val="000000"/>
        <w:szCs w:val="20"/>
      </w:rPr>
      <w:t>1</w:t>
    </w:r>
    <w:r>
      <w:rPr>
        <w:rFonts w:eastAsia="Arial" w:cs="Arial"/>
        <w:color w:val="000000"/>
        <w:szCs w:val="20"/>
      </w:rPr>
      <w:fldChar w:fldCharType="end"/>
    </w:r>
    <w:r>
      <w:rPr>
        <w:rFonts w:eastAsia="Arial" w:cs="Arial"/>
        <w:color w:val="000000"/>
        <w:szCs w:val="20"/>
      </w:rPr>
      <w:t xml:space="preserve"> | </w:t>
    </w:r>
    <w:r>
      <w:rPr>
        <w:rFonts w:eastAsia="Arial" w:cs="Arial"/>
        <w:color w:val="000000"/>
        <w:szCs w:val="20"/>
      </w:rPr>
      <w:fldChar w:fldCharType="begin"/>
    </w:r>
    <w:r>
      <w:rPr>
        <w:rFonts w:eastAsia="Arial" w:cs="Arial"/>
        <w:color w:val="000000"/>
        <w:szCs w:val="20"/>
      </w:rPr>
      <w:instrText>NUMPAGES</w:instrText>
    </w:r>
    <w:r>
      <w:rPr>
        <w:rFonts w:eastAsia="Arial" w:cs="Arial"/>
        <w:color w:val="000000"/>
        <w:szCs w:val="20"/>
      </w:rPr>
      <w:fldChar w:fldCharType="separate"/>
    </w:r>
    <w:r>
      <w:rPr>
        <w:rFonts w:eastAsia="Arial" w:cs="Arial"/>
        <w:color w:val="000000"/>
        <w:szCs w:val="20"/>
      </w:rPr>
      <w:t>4</w:t>
    </w:r>
    <w:r>
      <w:rPr>
        <w:rFonts w:eastAsia="Arial" w:cs="Arial"/>
        <w:color w:val="000000"/>
        <w:szCs w:val="20"/>
      </w:rPr>
      <w:fldChar w:fldCharType="end"/>
    </w:r>
  </w:p>
  <w:p w14:paraId="5407E881" w14:textId="77777777" w:rsidR="008F09DA" w:rsidRDefault="008F09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41771" w14:textId="77777777" w:rsidR="002B35BF" w:rsidRDefault="002B35BF">
    <w:pPr>
      <w:pStyle w:val="Footer"/>
      <w:jc w:val="right"/>
    </w:pPr>
  </w:p>
  <w:p w14:paraId="3F4415CE" w14:textId="77777777" w:rsidR="002B35BF" w:rsidRPr="00B61483" w:rsidRDefault="002B35BF" w:rsidP="00947C50">
    <w:pPr>
      <w:pStyle w:val="NoSpacing"/>
      <w:ind w:left="-766" w:right="-799" w:firstLine="766"/>
      <w:rPr>
        <w:rFonts w:ascii="Arial" w:hAnsi="Arial" w:cs="Arial"/>
        <w:i/>
        <w:sz w:val="18"/>
        <w:szCs w:val="20"/>
        <w:lang w:val="uk-UA"/>
      </w:rPr>
    </w:pPr>
    <w:r>
      <w:rPr>
        <w:rFonts w:ascii="Arial" w:hAnsi="Arial" w:cs="Arial"/>
        <w:i/>
        <w:sz w:val="18"/>
        <w:szCs w:val="20"/>
        <w:lang w:val="uk-UA"/>
      </w:rPr>
      <w:t xml:space="preserve">Документ </w:t>
    </w:r>
    <w:r w:rsidRPr="00B61483">
      <w:rPr>
        <w:rFonts w:ascii="Arial" w:hAnsi="Arial" w:cs="Arial"/>
        <w:i/>
        <w:sz w:val="18"/>
        <w:szCs w:val="20"/>
        <w:lang w:val="uk-UA"/>
      </w:rPr>
      <w:t>розроблено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п</w:t>
    </w:r>
    <w:r>
      <w:rPr>
        <w:rFonts w:ascii="Arial" w:hAnsi="Arial" w:cs="Arial"/>
        <w:i/>
        <w:sz w:val="18"/>
        <w:szCs w:val="20"/>
        <w:lang w:val="uk-UA"/>
      </w:rPr>
      <w:t>роєкт</w:t>
    </w:r>
    <w:r w:rsidRPr="00B61483">
      <w:rPr>
        <w:rFonts w:ascii="Arial" w:hAnsi="Arial" w:cs="Arial"/>
        <w:i/>
        <w:sz w:val="18"/>
        <w:szCs w:val="20"/>
        <w:lang w:val="uk-UA"/>
      </w:rPr>
      <w:t>ом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IFC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«Розвиток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іригаційного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сектору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в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Україні»</w:t>
    </w:r>
  </w:p>
  <w:p w14:paraId="32054BD0" w14:textId="77777777" w:rsidR="002B35BF" w:rsidRPr="0014590E" w:rsidRDefault="002B35BF" w:rsidP="00947C50">
    <w:pPr>
      <w:pStyle w:val="Footer"/>
      <w:rPr>
        <w:rFonts w:cs="Arial"/>
        <w:i/>
        <w:sz w:val="18"/>
        <w:szCs w:val="20"/>
        <w:lang w:val="ru-RU"/>
      </w:rPr>
    </w:pPr>
    <w:r w:rsidRPr="0014590E">
      <w:rPr>
        <w:rFonts w:cs="Arial"/>
        <w:i/>
        <w:sz w:val="18"/>
        <w:szCs w:val="20"/>
        <w:lang w:val="ru-RU"/>
      </w:rPr>
      <w:t xml:space="preserve">Авторське право © </w:t>
    </w:r>
    <w:r w:rsidRPr="00B61483">
      <w:rPr>
        <w:rFonts w:cs="Arial"/>
        <w:i/>
        <w:sz w:val="18"/>
        <w:szCs w:val="20"/>
      </w:rPr>
      <w:t>IFC</w:t>
    </w:r>
    <w:r w:rsidRPr="0014590E">
      <w:rPr>
        <w:rFonts w:cs="Arial"/>
        <w:i/>
        <w:sz w:val="18"/>
        <w:szCs w:val="20"/>
        <w:lang w:val="ru-RU"/>
      </w:rPr>
      <w:t xml:space="preserve">, 2022. Усі права захищені </w:t>
    </w:r>
  </w:p>
  <w:p w14:paraId="103A4B73" w14:textId="77777777" w:rsidR="002B35BF" w:rsidRPr="0014590E" w:rsidRDefault="002B35BF" w:rsidP="00947C50">
    <w:pPr>
      <w:pStyle w:val="Footer"/>
      <w:jc w:val="right"/>
      <w:rPr>
        <w:rFonts w:cs="Arial"/>
        <w:i/>
        <w:iCs/>
        <w:sz w:val="18"/>
        <w:szCs w:val="18"/>
        <w:lang w:val="ru-RU"/>
      </w:rPr>
    </w:pPr>
  </w:p>
  <w:p w14:paraId="276D28EF" w14:textId="77777777" w:rsidR="002B35BF" w:rsidRDefault="002B35BF" w:rsidP="00947C50">
    <w:pPr>
      <w:pStyle w:val="Footer"/>
      <w:rPr>
        <w:rFonts w:cs="Arial"/>
        <w:i/>
        <w:iCs/>
        <w:sz w:val="18"/>
        <w:szCs w:val="18"/>
        <w:lang w:val="uk-UA"/>
      </w:rPr>
    </w:pPr>
    <w:r>
      <w:rPr>
        <w:noProof/>
        <w:lang w:val="ru-RU" w:eastAsia="ru-RU"/>
      </w:rPr>
      <w:drawing>
        <wp:inline distT="0" distB="0" distL="0" distR="0" wp14:anchorId="6C1511A0" wp14:editId="7F521232">
          <wp:extent cx="5875655" cy="735941"/>
          <wp:effectExtent l="0" t="0" r="0" b="762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09878" cy="740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C82E78" w14:textId="77777777" w:rsidR="002B35BF" w:rsidRDefault="002B35BF" w:rsidP="00947C50">
    <w:pPr>
      <w:pStyle w:val="Footer"/>
      <w:rPr>
        <w:rFonts w:cs="Arial"/>
        <w:i/>
        <w:iCs/>
        <w:sz w:val="18"/>
        <w:szCs w:val="18"/>
        <w:lang w:val="uk-UA"/>
      </w:rPr>
    </w:pPr>
  </w:p>
  <w:p w14:paraId="17AB7CAD" w14:textId="77777777" w:rsidR="002B35BF" w:rsidRPr="00947C50" w:rsidRDefault="002B35BF" w:rsidP="00947C50">
    <w:pPr>
      <w:pStyle w:val="Footer"/>
      <w:jc w:val="right"/>
      <w:rPr>
        <w:rFonts w:cs="Arial"/>
        <w:i/>
        <w:sz w:val="18"/>
        <w:szCs w:val="18"/>
        <w:lang w:val="uk-UA"/>
      </w:rPr>
    </w:pPr>
    <w:r>
      <w:rPr>
        <w:rFonts w:cs="Arial"/>
        <w:i/>
        <w:iCs/>
        <w:sz w:val="18"/>
        <w:szCs w:val="18"/>
        <w:lang w:val="uk-UA"/>
      </w:rPr>
      <w:t>С</w:t>
    </w:r>
    <w:proofErr w:type="spellStart"/>
    <w:r w:rsidRPr="0014590E">
      <w:rPr>
        <w:rFonts w:cs="Arial"/>
        <w:i/>
        <w:iCs/>
        <w:sz w:val="18"/>
        <w:szCs w:val="18"/>
      </w:rPr>
      <w:t>тор</w:t>
    </w:r>
    <w:proofErr w:type="spellEnd"/>
    <w:r w:rsidRPr="0014590E">
      <w:rPr>
        <w:rFonts w:cs="Arial"/>
        <w:i/>
        <w:iCs/>
        <w:sz w:val="18"/>
        <w:szCs w:val="18"/>
      </w:rPr>
      <w:t>.</w:t>
    </w:r>
    <w:r w:rsidRPr="0014590E">
      <w:rPr>
        <w:rFonts w:cs="Arial"/>
        <w:sz w:val="18"/>
        <w:szCs w:val="18"/>
      </w:rPr>
      <w:t xml:space="preserve"> </w:t>
    </w:r>
    <w:r w:rsidRPr="0014590E">
      <w:rPr>
        <w:rFonts w:cs="Arial"/>
        <w:i/>
        <w:iCs/>
        <w:sz w:val="18"/>
        <w:szCs w:val="18"/>
      </w:rPr>
      <w:fldChar w:fldCharType="begin"/>
    </w:r>
    <w:r w:rsidRPr="0014590E">
      <w:rPr>
        <w:rFonts w:cs="Arial"/>
        <w:i/>
        <w:iCs/>
        <w:sz w:val="18"/>
        <w:szCs w:val="18"/>
        <w:lang w:val="ru-RU"/>
      </w:rPr>
      <w:instrText xml:space="preserve"> </w:instrText>
    </w:r>
    <w:r w:rsidRPr="0014590E">
      <w:rPr>
        <w:rFonts w:cs="Arial"/>
        <w:i/>
        <w:iCs/>
        <w:sz w:val="18"/>
        <w:szCs w:val="18"/>
      </w:rPr>
      <w:instrText>PAGE</w:instrText>
    </w:r>
    <w:r w:rsidRPr="0014590E">
      <w:rPr>
        <w:rFonts w:cs="Arial"/>
        <w:i/>
        <w:iCs/>
        <w:sz w:val="18"/>
        <w:szCs w:val="18"/>
        <w:lang w:val="ru-RU"/>
      </w:rPr>
      <w:instrText xml:space="preserve">   \* </w:instrText>
    </w:r>
    <w:r w:rsidRPr="0014590E">
      <w:rPr>
        <w:rFonts w:cs="Arial"/>
        <w:i/>
        <w:iCs/>
        <w:sz w:val="18"/>
        <w:szCs w:val="18"/>
      </w:rPr>
      <w:instrText>MERGEFORMAT</w:instrText>
    </w:r>
    <w:r w:rsidRPr="0014590E">
      <w:rPr>
        <w:rFonts w:cs="Arial"/>
        <w:i/>
        <w:iCs/>
        <w:sz w:val="18"/>
        <w:szCs w:val="18"/>
        <w:lang w:val="ru-RU"/>
      </w:rPr>
      <w:instrText xml:space="preserve"> </w:instrText>
    </w:r>
    <w:r w:rsidRPr="0014590E">
      <w:rPr>
        <w:rFonts w:cs="Arial"/>
        <w:i/>
        <w:iCs/>
        <w:sz w:val="18"/>
        <w:szCs w:val="18"/>
      </w:rPr>
      <w:fldChar w:fldCharType="separate"/>
    </w:r>
    <w:r>
      <w:rPr>
        <w:rFonts w:cs="Arial"/>
        <w:i/>
        <w:iCs/>
        <w:sz w:val="18"/>
        <w:szCs w:val="18"/>
      </w:rPr>
      <w:t>2</w:t>
    </w:r>
    <w:r w:rsidRPr="0014590E">
      <w:rPr>
        <w:rFonts w:cs="Arial"/>
        <w:i/>
        <w:iCs/>
        <w:noProof/>
        <w:sz w:val="18"/>
        <w:szCs w:val="18"/>
      </w:rPr>
      <w:fldChar w:fldCharType="end"/>
    </w:r>
    <w:r w:rsidRPr="0014590E">
      <w:rPr>
        <w:rFonts w:cs="Arial"/>
        <w:i/>
        <w:iCs/>
        <w:noProof/>
        <w:sz w:val="18"/>
        <w:szCs w:val="18"/>
      </w:rPr>
      <w:t xml:space="preserve"> |</w:t>
    </w:r>
    <w:r>
      <w:rPr>
        <w:rFonts w:cs="Arial"/>
        <w:i/>
        <w:iCs/>
        <w:noProof/>
        <w:sz w:val="18"/>
        <w:szCs w:val="18"/>
        <w:lang w:val="uk-UA"/>
      </w:rPr>
      <w:t xml:space="preserve"> </w:t>
    </w:r>
    <w:r w:rsidRPr="00453123">
      <w:rPr>
        <w:rFonts w:cs="Arial"/>
        <w:i/>
        <w:iCs/>
        <w:noProof/>
        <w:sz w:val="18"/>
        <w:szCs w:val="18"/>
        <w:lang w:val="uk-UA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E52F0" w14:textId="77777777" w:rsidR="00E17A2C" w:rsidRPr="00E17A2C" w:rsidRDefault="00E17A2C" w:rsidP="00E17A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E2C01" w14:textId="77777777" w:rsidR="009839F0" w:rsidRDefault="009839F0" w:rsidP="00BE3F50">
      <w:pPr>
        <w:spacing w:line="240" w:lineRule="auto"/>
      </w:pPr>
      <w:r>
        <w:separator/>
      </w:r>
    </w:p>
  </w:footnote>
  <w:footnote w:type="continuationSeparator" w:id="0">
    <w:p w14:paraId="655C3F6F" w14:textId="77777777" w:rsidR="009839F0" w:rsidRDefault="009839F0" w:rsidP="00BE3F50">
      <w:pPr>
        <w:spacing w:line="240" w:lineRule="auto"/>
      </w:pPr>
      <w:r>
        <w:continuationSeparator/>
      </w:r>
    </w:p>
  </w:footnote>
  <w:footnote w:type="continuationNotice" w:id="1">
    <w:p w14:paraId="0AE46919" w14:textId="77777777" w:rsidR="009839F0" w:rsidRDefault="009839F0">
      <w:pPr>
        <w:spacing w:line="240" w:lineRule="auto"/>
      </w:pPr>
    </w:p>
  </w:footnote>
  <w:footnote w:id="2">
    <w:p w14:paraId="3B84950C" w14:textId="5595A7A6" w:rsidR="00D23B5F" w:rsidRPr="00A21FBC" w:rsidRDefault="00D23B5F">
      <w:pPr>
        <w:pStyle w:val="FootnoteText"/>
        <w:rPr>
          <w:lang w:val="uk-UA"/>
        </w:rPr>
      </w:pPr>
      <w:r w:rsidRPr="00A21FBC">
        <w:rPr>
          <w:rStyle w:val="FootnoteReference"/>
          <w:sz w:val="16"/>
          <w:szCs w:val="16"/>
        </w:rPr>
        <w:footnoteRef/>
      </w:r>
      <w:r w:rsidRPr="00A21FBC">
        <w:rPr>
          <w:sz w:val="16"/>
          <w:szCs w:val="16"/>
          <w:lang w:val="ru-RU"/>
        </w:rPr>
        <w:t xml:space="preserve"> </w:t>
      </w:r>
      <w:r w:rsidR="00080D77" w:rsidRPr="00A21FBC">
        <w:rPr>
          <w:sz w:val="16"/>
          <w:szCs w:val="16"/>
          <w:lang w:val="uk-UA"/>
        </w:rPr>
        <w:t xml:space="preserve">Більш детальний опис </w:t>
      </w:r>
      <w:r w:rsidR="00F17A0F" w:rsidRPr="00A21FBC">
        <w:rPr>
          <w:sz w:val="16"/>
          <w:szCs w:val="16"/>
          <w:lang w:val="uk-UA"/>
        </w:rPr>
        <w:t xml:space="preserve">Цілей сталого розвитку наведений за посиланням: </w:t>
      </w:r>
      <w:hyperlink r:id="rId1" w:history="1">
        <w:r w:rsidR="00F17A0F" w:rsidRPr="00A21FBC">
          <w:rPr>
            <w:rStyle w:val="Hyperlink"/>
            <w:sz w:val="16"/>
            <w:szCs w:val="16"/>
          </w:rPr>
          <w:t>https</w:t>
        </w:r>
        <w:r w:rsidR="00F17A0F" w:rsidRPr="00A21FBC">
          <w:rPr>
            <w:rStyle w:val="Hyperlink"/>
            <w:sz w:val="16"/>
            <w:szCs w:val="16"/>
            <w:lang w:val="ru-RU"/>
          </w:rPr>
          <w:t>://</w:t>
        </w:r>
        <w:proofErr w:type="spellStart"/>
        <w:r w:rsidR="00F17A0F" w:rsidRPr="00A21FBC">
          <w:rPr>
            <w:rStyle w:val="Hyperlink"/>
            <w:sz w:val="16"/>
            <w:szCs w:val="16"/>
          </w:rPr>
          <w:t>globalcompact</w:t>
        </w:r>
        <w:proofErr w:type="spellEnd"/>
        <w:r w:rsidR="00F17A0F" w:rsidRPr="00A21FBC">
          <w:rPr>
            <w:rStyle w:val="Hyperlink"/>
            <w:sz w:val="16"/>
            <w:szCs w:val="16"/>
            <w:lang w:val="ru-RU"/>
          </w:rPr>
          <w:t>.</w:t>
        </w:r>
        <w:r w:rsidR="00F17A0F" w:rsidRPr="00A21FBC">
          <w:rPr>
            <w:rStyle w:val="Hyperlink"/>
            <w:sz w:val="16"/>
            <w:szCs w:val="16"/>
          </w:rPr>
          <w:t>org</w:t>
        </w:r>
        <w:r w:rsidR="00F17A0F" w:rsidRPr="00A21FBC">
          <w:rPr>
            <w:rStyle w:val="Hyperlink"/>
            <w:sz w:val="16"/>
            <w:szCs w:val="16"/>
            <w:lang w:val="ru-RU"/>
          </w:rPr>
          <w:t>.</w:t>
        </w:r>
        <w:proofErr w:type="spellStart"/>
        <w:r w:rsidR="00F17A0F" w:rsidRPr="00A21FBC">
          <w:rPr>
            <w:rStyle w:val="Hyperlink"/>
            <w:sz w:val="16"/>
            <w:szCs w:val="16"/>
          </w:rPr>
          <w:t>ua</w:t>
        </w:r>
        <w:proofErr w:type="spellEnd"/>
        <w:r w:rsidR="00F17A0F" w:rsidRPr="00A21FBC">
          <w:rPr>
            <w:rStyle w:val="Hyperlink"/>
            <w:sz w:val="16"/>
            <w:szCs w:val="16"/>
            <w:lang w:val="ru-RU"/>
          </w:rPr>
          <w:t>/</w:t>
        </w:r>
        <w:r w:rsidR="00F17A0F" w:rsidRPr="00A21FBC">
          <w:rPr>
            <w:rStyle w:val="Hyperlink"/>
            <w:sz w:val="16"/>
            <w:szCs w:val="16"/>
          </w:rPr>
          <w:t>pro</w:t>
        </w:r>
        <w:r w:rsidR="00F17A0F" w:rsidRPr="00A21FBC">
          <w:rPr>
            <w:rStyle w:val="Hyperlink"/>
            <w:sz w:val="16"/>
            <w:szCs w:val="16"/>
            <w:lang w:val="ru-RU"/>
          </w:rPr>
          <w:t>-</w:t>
        </w:r>
        <w:proofErr w:type="spellStart"/>
        <w:r w:rsidR="00F17A0F" w:rsidRPr="00A21FBC">
          <w:rPr>
            <w:rStyle w:val="Hyperlink"/>
            <w:sz w:val="16"/>
            <w:szCs w:val="16"/>
          </w:rPr>
          <w:t>nas</w:t>
        </w:r>
        <w:proofErr w:type="spellEnd"/>
        <w:r w:rsidR="00F17A0F" w:rsidRPr="00A21FBC">
          <w:rPr>
            <w:rStyle w:val="Hyperlink"/>
            <w:sz w:val="16"/>
            <w:szCs w:val="16"/>
            <w:lang w:val="ru-RU"/>
          </w:rPr>
          <w:t>/</w:t>
        </w:r>
        <w:proofErr w:type="spellStart"/>
        <w:r w:rsidR="00F17A0F" w:rsidRPr="00A21FBC">
          <w:rPr>
            <w:rStyle w:val="Hyperlink"/>
            <w:sz w:val="16"/>
            <w:szCs w:val="16"/>
          </w:rPr>
          <w:t>tsili</w:t>
        </w:r>
        <w:proofErr w:type="spellEnd"/>
        <w:r w:rsidR="00F17A0F" w:rsidRPr="00A21FBC">
          <w:rPr>
            <w:rStyle w:val="Hyperlink"/>
            <w:sz w:val="16"/>
            <w:szCs w:val="16"/>
            <w:lang w:val="ru-RU"/>
          </w:rPr>
          <w:t>-</w:t>
        </w:r>
        <w:proofErr w:type="spellStart"/>
        <w:r w:rsidR="00F17A0F" w:rsidRPr="00A21FBC">
          <w:rPr>
            <w:rStyle w:val="Hyperlink"/>
            <w:sz w:val="16"/>
            <w:szCs w:val="16"/>
          </w:rPr>
          <w:t>stijkogo</w:t>
        </w:r>
        <w:proofErr w:type="spellEnd"/>
        <w:r w:rsidR="00F17A0F" w:rsidRPr="00A21FBC">
          <w:rPr>
            <w:rStyle w:val="Hyperlink"/>
            <w:sz w:val="16"/>
            <w:szCs w:val="16"/>
            <w:lang w:val="ru-RU"/>
          </w:rPr>
          <w:t>-</w:t>
        </w:r>
        <w:proofErr w:type="spellStart"/>
        <w:r w:rsidR="00F17A0F" w:rsidRPr="00A21FBC">
          <w:rPr>
            <w:rStyle w:val="Hyperlink"/>
            <w:sz w:val="16"/>
            <w:szCs w:val="16"/>
          </w:rPr>
          <w:t>rozvytku</w:t>
        </w:r>
        <w:proofErr w:type="spellEnd"/>
        <w:r w:rsidR="00F17A0F" w:rsidRPr="00A21FBC">
          <w:rPr>
            <w:rStyle w:val="Hyperlink"/>
            <w:sz w:val="16"/>
            <w:szCs w:val="16"/>
            <w:lang w:val="ru-RU"/>
          </w:rPr>
          <w:t>/</w:t>
        </w:r>
      </w:hyperlink>
      <w:r w:rsidR="00F17A0F">
        <w:rPr>
          <w:sz w:val="16"/>
          <w:szCs w:val="16"/>
          <w:lang w:val="uk-UA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D6536" w14:textId="77777777" w:rsidR="008F09DA" w:rsidRDefault="008F09DA" w:rsidP="006A1566">
    <w:pPr>
      <w:pStyle w:val="NoSpacing"/>
      <w:tabs>
        <w:tab w:val="left" w:pos="3634"/>
      </w:tabs>
      <w:ind w:left="0" w:right="-113" w:firstLine="0"/>
      <w:rPr>
        <w:rFonts w:ascii="Arial" w:hAnsi="Arial" w:cs="Arial"/>
        <w:b/>
        <w:sz w:val="18"/>
        <w:szCs w:val="18"/>
        <w:lang w:val="uk-UA"/>
      </w:rPr>
    </w:pPr>
    <w:r>
      <w:rPr>
        <w:rFonts w:ascii="Arial" w:hAnsi="Arial" w:cs="Arial"/>
        <w:b/>
        <w:sz w:val="18"/>
        <w:szCs w:val="18"/>
        <w:lang w:val="uk-UA"/>
      </w:rPr>
      <w:t>Операційна модель ОВК</w:t>
    </w:r>
    <w:r>
      <w:rPr>
        <w:rFonts w:ascii="Arial" w:hAnsi="Arial" w:cs="Arial"/>
        <w:b/>
        <w:sz w:val="18"/>
        <w:szCs w:val="18"/>
        <w:lang w:val="uk-UA"/>
      </w:rPr>
      <w:tab/>
    </w:r>
  </w:p>
  <w:p w14:paraId="0C709E90" w14:textId="77777777" w:rsidR="008F09DA" w:rsidRPr="006A1566" w:rsidRDefault="008F09DA" w:rsidP="006A1566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  <w:r w:rsidRPr="009838D8">
      <w:rPr>
        <w:rFonts w:ascii="Arial" w:hAnsi="Arial" w:cs="Arial"/>
        <w:bCs/>
        <w:sz w:val="18"/>
        <w:szCs w:val="18"/>
        <w:lang w:val="uk-UA"/>
      </w:rPr>
      <w:t xml:space="preserve">ПОЛІТИКА </w:t>
    </w:r>
    <w:r>
      <w:rPr>
        <w:rFonts w:ascii="Arial" w:hAnsi="Arial" w:cs="Arial"/>
        <w:bCs/>
        <w:sz w:val="18"/>
        <w:szCs w:val="18"/>
        <w:lang w:val="uk-UA"/>
      </w:rPr>
      <w:t>КОРПОРАТИВНОЇ СОЦІАЛЬНОЇ ВІДПОВІДАЛЬНОСТІ</w:t>
    </w:r>
  </w:p>
  <w:p w14:paraId="577FBAE6" w14:textId="77777777" w:rsidR="008F09DA" w:rsidRPr="006A1566" w:rsidRDefault="008F09DA">
    <w:pPr>
      <w:pStyle w:val="Header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B7DDA" w14:textId="61A83025" w:rsidR="00995613" w:rsidRPr="00995613" w:rsidRDefault="00995613" w:rsidP="00995613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7EFE8" w14:textId="77777777" w:rsidR="002B35BF" w:rsidRPr="00AF06A8" w:rsidRDefault="002B35BF" w:rsidP="001A7BAE">
    <w:pPr>
      <w:pStyle w:val="NoSpacing"/>
      <w:tabs>
        <w:tab w:val="left" w:pos="3634"/>
      </w:tabs>
      <w:ind w:left="0" w:right="-113" w:firstLine="0"/>
      <w:rPr>
        <w:rFonts w:ascii="Arial" w:hAnsi="Arial" w:cs="Arial"/>
        <w:b/>
        <w:sz w:val="18"/>
        <w:szCs w:val="18"/>
        <w:lang w:val="uk-UA"/>
      </w:rPr>
    </w:pPr>
    <w:bookmarkStart w:id="21" w:name="_Hlk83302912"/>
    <w:bookmarkStart w:id="22" w:name="_Hlk83302913"/>
    <w:r w:rsidRPr="00AF06A8">
      <w:rPr>
        <w:rFonts w:ascii="Arial" w:hAnsi="Arial" w:cs="Arial"/>
        <w:b/>
        <w:sz w:val="18"/>
        <w:szCs w:val="18"/>
        <w:lang w:val="uk-UA"/>
      </w:rPr>
      <w:t>Операційна модель ОВК</w:t>
    </w:r>
    <w:r w:rsidRPr="00AF06A8">
      <w:rPr>
        <w:rFonts w:ascii="Arial" w:hAnsi="Arial" w:cs="Arial"/>
        <w:b/>
        <w:sz w:val="18"/>
        <w:szCs w:val="18"/>
        <w:lang w:val="uk-UA"/>
      </w:rPr>
      <w:tab/>
    </w:r>
    <w:bookmarkEnd w:id="21"/>
    <w:bookmarkEnd w:id="22"/>
  </w:p>
  <w:p w14:paraId="7B8B825A" w14:textId="77777777" w:rsidR="002B35BF" w:rsidRPr="00AF06A8" w:rsidRDefault="002B35BF" w:rsidP="001A7BAE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  <w:r w:rsidRPr="00AF06A8">
      <w:rPr>
        <w:rFonts w:ascii="Arial" w:hAnsi="Arial" w:cs="Arial"/>
        <w:bCs/>
        <w:sz w:val="18"/>
        <w:szCs w:val="18"/>
        <w:lang w:val="uk-UA"/>
      </w:rPr>
      <w:t>ПОЛІТИКА</w:t>
    </w:r>
    <w:r w:rsidRPr="00AF06A8">
      <w:rPr>
        <w:lang w:val="uk-UA"/>
      </w:rPr>
      <w:t xml:space="preserve"> </w:t>
    </w:r>
    <w:r>
      <w:rPr>
        <w:rFonts w:ascii="Arial" w:hAnsi="Arial" w:cs="Arial"/>
        <w:bCs/>
        <w:sz w:val="18"/>
        <w:szCs w:val="18"/>
        <w:lang w:val="uk-UA"/>
      </w:rPr>
      <w:t>УПРАВЛІННЯ АКТИВ</w:t>
    </w:r>
    <w:r w:rsidRPr="00AF06A8">
      <w:rPr>
        <w:rFonts w:ascii="Arial" w:hAnsi="Arial" w:cs="Arial"/>
        <w:bCs/>
        <w:sz w:val="18"/>
        <w:szCs w:val="18"/>
        <w:lang w:val="uk-UA"/>
      </w:rPr>
      <w:t>АМИ</w:t>
    </w:r>
  </w:p>
  <w:p w14:paraId="3214A644" w14:textId="77777777" w:rsidR="002B35BF" w:rsidRPr="001A7BAE" w:rsidRDefault="002B35BF" w:rsidP="001A7BAE">
    <w:pPr>
      <w:spacing w:line="240" w:lineRule="auto"/>
      <w:rPr>
        <w:lang w:val="uk-U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74A19" w14:textId="77777777" w:rsidR="00F54A6E" w:rsidRDefault="00F54A6E" w:rsidP="00F54A6E">
    <w:pPr>
      <w:pStyle w:val="NoSpacing"/>
      <w:tabs>
        <w:tab w:val="left" w:pos="3634"/>
      </w:tabs>
      <w:ind w:left="0" w:right="-113" w:firstLine="0"/>
      <w:rPr>
        <w:rFonts w:ascii="Arial" w:hAnsi="Arial" w:cs="Arial"/>
        <w:b/>
        <w:sz w:val="18"/>
        <w:szCs w:val="18"/>
        <w:lang w:val="uk-UA"/>
      </w:rPr>
    </w:pPr>
    <w:r>
      <w:rPr>
        <w:rFonts w:ascii="Arial" w:hAnsi="Arial" w:cs="Arial"/>
        <w:b/>
        <w:sz w:val="18"/>
        <w:szCs w:val="18"/>
        <w:lang w:val="uk-UA"/>
      </w:rPr>
      <w:t>Операційна модель ОВК</w:t>
    </w:r>
    <w:r>
      <w:rPr>
        <w:rFonts w:ascii="Arial" w:hAnsi="Arial" w:cs="Arial"/>
        <w:b/>
        <w:sz w:val="18"/>
        <w:szCs w:val="18"/>
        <w:lang w:val="uk-UA"/>
      </w:rPr>
      <w:tab/>
    </w:r>
  </w:p>
  <w:p w14:paraId="7842815D" w14:textId="77777777" w:rsidR="00F54A6E" w:rsidRPr="006A1566" w:rsidRDefault="00F54A6E" w:rsidP="00F54A6E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  <w:r w:rsidRPr="009838D8">
      <w:rPr>
        <w:rFonts w:ascii="Arial" w:hAnsi="Arial" w:cs="Arial"/>
        <w:bCs/>
        <w:sz w:val="18"/>
        <w:szCs w:val="18"/>
        <w:lang w:val="uk-UA"/>
      </w:rPr>
      <w:t xml:space="preserve">ПОЛІТИКА </w:t>
    </w:r>
    <w:r>
      <w:rPr>
        <w:rFonts w:ascii="Arial" w:hAnsi="Arial" w:cs="Arial"/>
        <w:bCs/>
        <w:sz w:val="18"/>
        <w:szCs w:val="18"/>
        <w:lang w:val="uk-UA"/>
      </w:rPr>
      <w:t>КОРПОРАТИВНОЇ СОЦІАЛЬНОЇ ВІДПОВІДАЛЬНОСТІ</w:t>
    </w:r>
  </w:p>
  <w:p w14:paraId="38D89C29" w14:textId="77777777" w:rsidR="00B40F25" w:rsidRPr="00B40F25" w:rsidRDefault="00B40F25">
    <w:pPr>
      <w:pStyle w:val="Head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25500"/>
    <w:multiLevelType w:val="multilevel"/>
    <w:tmpl w:val="C45CB8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"/>
      <w:suff w:val="space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3E851DA"/>
    <w:multiLevelType w:val="multilevel"/>
    <w:tmpl w:val="BFAA74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6852A87"/>
    <w:multiLevelType w:val="multilevel"/>
    <w:tmpl w:val="1248C41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3" w15:restartNumberingAfterBreak="0">
    <w:nsid w:val="1B2A3FBF"/>
    <w:multiLevelType w:val="multilevel"/>
    <w:tmpl w:val="4C76AF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CA8163B"/>
    <w:multiLevelType w:val="multilevel"/>
    <w:tmpl w:val="25AC83EE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57" w:hanging="357"/>
      </w:pPr>
      <w:rPr>
        <w:rFonts w:ascii="Arial" w:hAnsi="Arial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2E507CD2"/>
    <w:multiLevelType w:val="multilevel"/>
    <w:tmpl w:val="B52A79B4"/>
    <w:lvl w:ilvl="0">
      <w:start w:val="1"/>
      <w:numFmt w:val="lowerLetter"/>
      <w:lvlText w:val="%1."/>
      <w:lvlJc w:val="left"/>
      <w:pPr>
        <w:ind w:left="1080" w:hanging="360"/>
      </w:pPr>
      <w:rPr>
        <w:rFonts w:ascii="Arial" w:hAnsi="Arial"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6" w15:restartNumberingAfterBreak="0">
    <w:nsid w:val="41812B26"/>
    <w:multiLevelType w:val="hybridMultilevel"/>
    <w:tmpl w:val="3ADEA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8C2E2F"/>
    <w:multiLevelType w:val="multilevel"/>
    <w:tmpl w:val="012E9E3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4C0EF4"/>
    <w:multiLevelType w:val="multilevel"/>
    <w:tmpl w:val="667C10B4"/>
    <w:lvl w:ilvl="0">
      <w:start w:val="1"/>
      <w:numFmt w:val="decimal"/>
      <w:pStyle w:val="1"/>
      <w:lvlText w:val="%1."/>
      <w:lvlJc w:val="left"/>
      <w:pPr>
        <w:ind w:left="357" w:hanging="357"/>
      </w:pPr>
      <w:rPr>
        <w:rFonts w:ascii="Arial" w:hAnsi="Arial" w:hint="default"/>
      </w:rPr>
    </w:lvl>
    <w:lvl w:ilvl="1">
      <w:start w:val="1"/>
      <w:numFmt w:val="decimal"/>
      <w:pStyle w:val="2"/>
      <w:lvlText w:val="%1.%2."/>
      <w:lvlJc w:val="left"/>
      <w:pPr>
        <w:ind w:left="357" w:hanging="357"/>
      </w:pPr>
      <w:rPr>
        <w:rFonts w:hint="default"/>
        <w:b w:val="0"/>
        <w:bCs w:val="0"/>
      </w:rPr>
    </w:lvl>
    <w:lvl w:ilvl="2">
      <w:start w:val="1"/>
      <w:numFmt w:val="lowerLetter"/>
      <w:pStyle w:val="a"/>
      <w:lvlText w:val="%3."/>
      <w:lvlJc w:val="left"/>
      <w:pPr>
        <w:ind w:left="584" w:hanging="227"/>
      </w:pPr>
      <w:rPr>
        <w:rFonts w:hint="default"/>
      </w:rPr>
    </w:lvl>
    <w:lvl w:ilvl="3">
      <w:start w:val="1"/>
      <w:numFmt w:val="decimal"/>
      <w:pStyle w:val="3"/>
      <w:lvlText w:val="%1.%2.%4."/>
      <w:lvlJc w:val="left"/>
      <w:pPr>
        <w:ind w:left="992" w:hanging="992"/>
      </w:pPr>
      <w:rPr>
        <w:rFonts w:hint="default"/>
      </w:rPr>
    </w:lvl>
    <w:lvl w:ilvl="4">
      <w:start w:val="1"/>
      <w:numFmt w:val="lowerLetter"/>
      <w:pStyle w:val="111"/>
      <w:lvlText w:val="%5."/>
      <w:lvlJc w:val="left"/>
      <w:pPr>
        <w:ind w:left="1333" w:hanging="34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4C2C716B"/>
    <w:multiLevelType w:val="multilevel"/>
    <w:tmpl w:val="D56E6D5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4D4493"/>
    <w:multiLevelType w:val="multilevel"/>
    <w:tmpl w:val="7EAAB76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53C14F15"/>
    <w:multiLevelType w:val="hybridMultilevel"/>
    <w:tmpl w:val="5D6C6772"/>
    <w:lvl w:ilvl="0" w:tplc="E43C4CC4">
      <w:start w:val="1"/>
      <w:numFmt w:val="lowerLetter"/>
      <w:lvlText w:val="%1."/>
      <w:lvlJc w:val="left"/>
      <w:pPr>
        <w:ind w:left="1344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2064" w:hanging="360"/>
      </w:pPr>
    </w:lvl>
    <w:lvl w:ilvl="2" w:tplc="0409001B" w:tentative="1">
      <w:start w:val="1"/>
      <w:numFmt w:val="lowerRoman"/>
      <w:lvlText w:val="%3."/>
      <w:lvlJc w:val="right"/>
      <w:pPr>
        <w:ind w:left="2784" w:hanging="180"/>
      </w:pPr>
    </w:lvl>
    <w:lvl w:ilvl="3" w:tplc="0409000F" w:tentative="1">
      <w:start w:val="1"/>
      <w:numFmt w:val="decimal"/>
      <w:lvlText w:val="%4."/>
      <w:lvlJc w:val="left"/>
      <w:pPr>
        <w:ind w:left="3504" w:hanging="360"/>
      </w:pPr>
    </w:lvl>
    <w:lvl w:ilvl="4" w:tplc="04090019" w:tentative="1">
      <w:start w:val="1"/>
      <w:numFmt w:val="lowerLetter"/>
      <w:lvlText w:val="%5."/>
      <w:lvlJc w:val="left"/>
      <w:pPr>
        <w:ind w:left="4224" w:hanging="360"/>
      </w:pPr>
    </w:lvl>
    <w:lvl w:ilvl="5" w:tplc="0409001B" w:tentative="1">
      <w:start w:val="1"/>
      <w:numFmt w:val="lowerRoman"/>
      <w:lvlText w:val="%6."/>
      <w:lvlJc w:val="right"/>
      <w:pPr>
        <w:ind w:left="4944" w:hanging="180"/>
      </w:pPr>
    </w:lvl>
    <w:lvl w:ilvl="6" w:tplc="0409000F" w:tentative="1">
      <w:start w:val="1"/>
      <w:numFmt w:val="decimal"/>
      <w:lvlText w:val="%7."/>
      <w:lvlJc w:val="left"/>
      <w:pPr>
        <w:ind w:left="5664" w:hanging="360"/>
      </w:pPr>
    </w:lvl>
    <w:lvl w:ilvl="7" w:tplc="04090019" w:tentative="1">
      <w:start w:val="1"/>
      <w:numFmt w:val="lowerLetter"/>
      <w:lvlText w:val="%8."/>
      <w:lvlJc w:val="left"/>
      <w:pPr>
        <w:ind w:left="6384" w:hanging="360"/>
      </w:pPr>
    </w:lvl>
    <w:lvl w:ilvl="8" w:tplc="0409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12" w15:restartNumberingAfterBreak="0">
    <w:nsid w:val="55A609A9"/>
    <w:multiLevelType w:val="hybridMultilevel"/>
    <w:tmpl w:val="2534B514"/>
    <w:lvl w:ilvl="0" w:tplc="DCE277E0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9E7BA6"/>
    <w:multiLevelType w:val="multilevel"/>
    <w:tmpl w:val="7CAE82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2B6236C"/>
    <w:multiLevelType w:val="multilevel"/>
    <w:tmpl w:val="AF7E101C"/>
    <w:lvl w:ilvl="0">
      <w:start w:val="1"/>
      <w:numFmt w:val="decimal"/>
      <w:pStyle w:val="Heading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110"/>
      <w:lvlText w:val="%1.%2."/>
      <w:lvlJc w:val="left"/>
      <w:pPr>
        <w:ind w:left="357" w:hanging="357"/>
      </w:pPr>
      <w:rPr>
        <w:rFonts w:hint="default"/>
        <w:b w:val="0"/>
        <w:bCs/>
        <w:lang w:val="uk-UA"/>
      </w:rPr>
    </w:lvl>
    <w:lvl w:ilvl="2">
      <w:start w:val="1"/>
      <w:numFmt w:val="lowerLetter"/>
      <w:pStyle w:val="abc"/>
      <w:lvlText w:val="%3."/>
      <w:lvlJc w:val="right"/>
      <w:pPr>
        <w:ind w:left="737" w:hanging="3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67BA1DD6"/>
    <w:multiLevelType w:val="hybridMultilevel"/>
    <w:tmpl w:val="839C72B8"/>
    <w:lvl w:ilvl="0" w:tplc="E43C4CC4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873878"/>
    <w:multiLevelType w:val="multilevel"/>
    <w:tmpl w:val="3594F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B2C18D6"/>
    <w:multiLevelType w:val="multilevel"/>
    <w:tmpl w:val="C13CCEF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D167E36"/>
    <w:multiLevelType w:val="multilevel"/>
    <w:tmpl w:val="6ED8D75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DF03B3B"/>
    <w:multiLevelType w:val="multilevel"/>
    <w:tmpl w:val="4610241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435786745">
    <w:abstractNumId w:val="14"/>
  </w:num>
  <w:num w:numId="2" w16cid:durableId="1704937434">
    <w:abstractNumId w:val="0"/>
  </w:num>
  <w:num w:numId="3" w16cid:durableId="934553218">
    <w:abstractNumId w:val="12"/>
  </w:num>
  <w:num w:numId="4" w16cid:durableId="601031824">
    <w:abstractNumId w:val="15"/>
  </w:num>
  <w:num w:numId="5" w16cid:durableId="171645446">
    <w:abstractNumId w:val="13"/>
  </w:num>
  <w:num w:numId="6" w16cid:durableId="1809781045">
    <w:abstractNumId w:val="4"/>
  </w:num>
  <w:num w:numId="7" w16cid:durableId="1481381484">
    <w:abstractNumId w:val="1"/>
  </w:num>
  <w:num w:numId="8" w16cid:durableId="99375769">
    <w:abstractNumId w:val="11"/>
  </w:num>
  <w:num w:numId="9" w16cid:durableId="521359592">
    <w:abstractNumId w:val="3"/>
  </w:num>
  <w:num w:numId="10" w16cid:durableId="1644306220">
    <w:abstractNumId w:val="2"/>
  </w:num>
  <w:num w:numId="11" w16cid:durableId="1610698926">
    <w:abstractNumId w:val="16"/>
  </w:num>
  <w:num w:numId="12" w16cid:durableId="1132942331">
    <w:abstractNumId w:val="18"/>
  </w:num>
  <w:num w:numId="13" w16cid:durableId="566306917">
    <w:abstractNumId w:val="7"/>
  </w:num>
  <w:num w:numId="14" w16cid:durableId="1734692636">
    <w:abstractNumId w:val="9"/>
  </w:num>
  <w:num w:numId="15" w16cid:durableId="1746105353">
    <w:abstractNumId w:val="19"/>
  </w:num>
  <w:num w:numId="16" w16cid:durableId="232811631">
    <w:abstractNumId w:val="10"/>
  </w:num>
  <w:num w:numId="17" w16cid:durableId="254216113">
    <w:abstractNumId w:val="17"/>
  </w:num>
  <w:num w:numId="18" w16cid:durableId="750349136">
    <w:abstractNumId w:val="5"/>
  </w:num>
  <w:num w:numId="19" w16cid:durableId="273753784">
    <w:abstractNumId w:val="0"/>
  </w:num>
  <w:num w:numId="20" w16cid:durableId="396637889">
    <w:abstractNumId w:val="6"/>
  </w:num>
  <w:num w:numId="21" w16cid:durableId="487137001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F50"/>
    <w:rsid w:val="00001395"/>
    <w:rsid w:val="00001C8B"/>
    <w:rsid w:val="00001EDA"/>
    <w:rsid w:val="000021E0"/>
    <w:rsid w:val="0000588A"/>
    <w:rsid w:val="00007954"/>
    <w:rsid w:val="000136AD"/>
    <w:rsid w:val="00013AA1"/>
    <w:rsid w:val="00013D7A"/>
    <w:rsid w:val="00013DBF"/>
    <w:rsid w:val="000140E3"/>
    <w:rsid w:val="000147D3"/>
    <w:rsid w:val="000147EE"/>
    <w:rsid w:val="00015B2E"/>
    <w:rsid w:val="00017D11"/>
    <w:rsid w:val="00020349"/>
    <w:rsid w:val="00020566"/>
    <w:rsid w:val="00021EB7"/>
    <w:rsid w:val="00025D87"/>
    <w:rsid w:val="000263BB"/>
    <w:rsid w:val="00030D46"/>
    <w:rsid w:val="000325FE"/>
    <w:rsid w:val="00033313"/>
    <w:rsid w:val="00033C1A"/>
    <w:rsid w:val="00033D4F"/>
    <w:rsid w:val="0003491C"/>
    <w:rsid w:val="00037067"/>
    <w:rsid w:val="00040A59"/>
    <w:rsid w:val="00041002"/>
    <w:rsid w:val="00042CFB"/>
    <w:rsid w:val="0004324E"/>
    <w:rsid w:val="00043577"/>
    <w:rsid w:val="00045352"/>
    <w:rsid w:val="00046EC7"/>
    <w:rsid w:val="00053E48"/>
    <w:rsid w:val="00056223"/>
    <w:rsid w:val="000610F1"/>
    <w:rsid w:val="00063306"/>
    <w:rsid w:val="00063E05"/>
    <w:rsid w:val="0006565F"/>
    <w:rsid w:val="00065FB6"/>
    <w:rsid w:val="00066949"/>
    <w:rsid w:val="000676ED"/>
    <w:rsid w:val="00073A51"/>
    <w:rsid w:val="000750E7"/>
    <w:rsid w:val="00077C33"/>
    <w:rsid w:val="0008044E"/>
    <w:rsid w:val="00080D77"/>
    <w:rsid w:val="00081423"/>
    <w:rsid w:val="00082288"/>
    <w:rsid w:val="00082C6D"/>
    <w:rsid w:val="00084E28"/>
    <w:rsid w:val="000853DD"/>
    <w:rsid w:val="00085610"/>
    <w:rsid w:val="00087869"/>
    <w:rsid w:val="0009048A"/>
    <w:rsid w:val="000916FD"/>
    <w:rsid w:val="00092AD8"/>
    <w:rsid w:val="00095C6D"/>
    <w:rsid w:val="00096B96"/>
    <w:rsid w:val="000A07F1"/>
    <w:rsid w:val="000A0812"/>
    <w:rsid w:val="000A1652"/>
    <w:rsid w:val="000A311E"/>
    <w:rsid w:val="000A7E58"/>
    <w:rsid w:val="000B05BD"/>
    <w:rsid w:val="000B1C6D"/>
    <w:rsid w:val="000B1F0E"/>
    <w:rsid w:val="000B6CDF"/>
    <w:rsid w:val="000B70AB"/>
    <w:rsid w:val="000C01C8"/>
    <w:rsid w:val="000C1588"/>
    <w:rsid w:val="000C165D"/>
    <w:rsid w:val="000C7083"/>
    <w:rsid w:val="000D18B3"/>
    <w:rsid w:val="000D5116"/>
    <w:rsid w:val="000D5381"/>
    <w:rsid w:val="000D6560"/>
    <w:rsid w:val="000D7CF1"/>
    <w:rsid w:val="000E1B69"/>
    <w:rsid w:val="000E7B7D"/>
    <w:rsid w:val="000E7FE2"/>
    <w:rsid w:val="000F1277"/>
    <w:rsid w:val="000F14A0"/>
    <w:rsid w:val="000F18BB"/>
    <w:rsid w:val="000F655F"/>
    <w:rsid w:val="0011003E"/>
    <w:rsid w:val="00110F94"/>
    <w:rsid w:val="001143DD"/>
    <w:rsid w:val="0012169F"/>
    <w:rsid w:val="00122645"/>
    <w:rsid w:val="00123F32"/>
    <w:rsid w:val="00125217"/>
    <w:rsid w:val="00125460"/>
    <w:rsid w:val="00125D61"/>
    <w:rsid w:val="00126A98"/>
    <w:rsid w:val="00127D0A"/>
    <w:rsid w:val="00131A62"/>
    <w:rsid w:val="0013261E"/>
    <w:rsid w:val="00134669"/>
    <w:rsid w:val="001348FB"/>
    <w:rsid w:val="00136572"/>
    <w:rsid w:val="00136D64"/>
    <w:rsid w:val="00137BCF"/>
    <w:rsid w:val="00140036"/>
    <w:rsid w:val="00140828"/>
    <w:rsid w:val="00140E20"/>
    <w:rsid w:val="001426EB"/>
    <w:rsid w:val="00144719"/>
    <w:rsid w:val="00144EB8"/>
    <w:rsid w:val="00144F90"/>
    <w:rsid w:val="00145681"/>
    <w:rsid w:val="0014752A"/>
    <w:rsid w:val="00151E6E"/>
    <w:rsid w:val="00152425"/>
    <w:rsid w:val="001525D4"/>
    <w:rsid w:val="0015339D"/>
    <w:rsid w:val="001538C6"/>
    <w:rsid w:val="00154493"/>
    <w:rsid w:val="00157187"/>
    <w:rsid w:val="00160F36"/>
    <w:rsid w:val="00160F62"/>
    <w:rsid w:val="00161E1B"/>
    <w:rsid w:val="00165B37"/>
    <w:rsid w:val="001702F6"/>
    <w:rsid w:val="00171A36"/>
    <w:rsid w:val="00171F41"/>
    <w:rsid w:val="0017337D"/>
    <w:rsid w:val="00173A54"/>
    <w:rsid w:val="001750A5"/>
    <w:rsid w:val="001761F3"/>
    <w:rsid w:val="001768FA"/>
    <w:rsid w:val="00177B14"/>
    <w:rsid w:val="00177B2C"/>
    <w:rsid w:val="00180AA2"/>
    <w:rsid w:val="001843F1"/>
    <w:rsid w:val="0018757F"/>
    <w:rsid w:val="00187A20"/>
    <w:rsid w:val="00187E24"/>
    <w:rsid w:val="0019121C"/>
    <w:rsid w:val="001955A1"/>
    <w:rsid w:val="00196382"/>
    <w:rsid w:val="001973C8"/>
    <w:rsid w:val="001A00F0"/>
    <w:rsid w:val="001A1C68"/>
    <w:rsid w:val="001A2CE8"/>
    <w:rsid w:val="001A3AD7"/>
    <w:rsid w:val="001A3E31"/>
    <w:rsid w:val="001A4BCD"/>
    <w:rsid w:val="001A4ECE"/>
    <w:rsid w:val="001A638B"/>
    <w:rsid w:val="001B030A"/>
    <w:rsid w:val="001B0A99"/>
    <w:rsid w:val="001B3595"/>
    <w:rsid w:val="001B36B5"/>
    <w:rsid w:val="001B3DCF"/>
    <w:rsid w:val="001B3F74"/>
    <w:rsid w:val="001B4165"/>
    <w:rsid w:val="001B52CB"/>
    <w:rsid w:val="001B5A74"/>
    <w:rsid w:val="001B7783"/>
    <w:rsid w:val="001C0252"/>
    <w:rsid w:val="001C2BF6"/>
    <w:rsid w:val="001C3D4F"/>
    <w:rsid w:val="001C71F7"/>
    <w:rsid w:val="001D0D27"/>
    <w:rsid w:val="001D1C37"/>
    <w:rsid w:val="001D1F93"/>
    <w:rsid w:val="001D4543"/>
    <w:rsid w:val="001D474E"/>
    <w:rsid w:val="001D4832"/>
    <w:rsid w:val="001D4872"/>
    <w:rsid w:val="001D4AAC"/>
    <w:rsid w:val="001D5084"/>
    <w:rsid w:val="001D53FD"/>
    <w:rsid w:val="001D5770"/>
    <w:rsid w:val="001D5D0B"/>
    <w:rsid w:val="001D6EBD"/>
    <w:rsid w:val="001D7E0C"/>
    <w:rsid w:val="001E0E6A"/>
    <w:rsid w:val="001E21B5"/>
    <w:rsid w:val="001E4042"/>
    <w:rsid w:val="001E73D4"/>
    <w:rsid w:val="001E7780"/>
    <w:rsid w:val="001F3B28"/>
    <w:rsid w:val="001F3CC4"/>
    <w:rsid w:val="001F57BA"/>
    <w:rsid w:val="001F7D0F"/>
    <w:rsid w:val="002004C3"/>
    <w:rsid w:val="00200D26"/>
    <w:rsid w:val="0020258C"/>
    <w:rsid w:val="00202670"/>
    <w:rsid w:val="00205CB3"/>
    <w:rsid w:val="00206016"/>
    <w:rsid w:val="0020627C"/>
    <w:rsid w:val="00210A88"/>
    <w:rsid w:val="0021140C"/>
    <w:rsid w:val="00214571"/>
    <w:rsid w:val="00214941"/>
    <w:rsid w:val="00214E4B"/>
    <w:rsid w:val="00214F48"/>
    <w:rsid w:val="00214FA1"/>
    <w:rsid w:val="0021733E"/>
    <w:rsid w:val="00217AFD"/>
    <w:rsid w:val="0022017E"/>
    <w:rsid w:val="00220DF2"/>
    <w:rsid w:val="0022205A"/>
    <w:rsid w:val="00223BB7"/>
    <w:rsid w:val="00225115"/>
    <w:rsid w:val="002262FF"/>
    <w:rsid w:val="00227AC5"/>
    <w:rsid w:val="00231014"/>
    <w:rsid w:val="002339BC"/>
    <w:rsid w:val="00233F97"/>
    <w:rsid w:val="0023766F"/>
    <w:rsid w:val="0024259F"/>
    <w:rsid w:val="00250026"/>
    <w:rsid w:val="00251F24"/>
    <w:rsid w:val="00253AAF"/>
    <w:rsid w:val="00254F4D"/>
    <w:rsid w:val="00261781"/>
    <w:rsid w:val="00263938"/>
    <w:rsid w:val="00264826"/>
    <w:rsid w:val="00265BED"/>
    <w:rsid w:val="00266E1A"/>
    <w:rsid w:val="00270676"/>
    <w:rsid w:val="00272D0C"/>
    <w:rsid w:val="00273AD2"/>
    <w:rsid w:val="00281354"/>
    <w:rsid w:val="0028176C"/>
    <w:rsid w:val="00283189"/>
    <w:rsid w:val="00283A49"/>
    <w:rsid w:val="00284D29"/>
    <w:rsid w:val="0028735E"/>
    <w:rsid w:val="00291706"/>
    <w:rsid w:val="002A1D67"/>
    <w:rsid w:val="002A2165"/>
    <w:rsid w:val="002A22B7"/>
    <w:rsid w:val="002A32E7"/>
    <w:rsid w:val="002B1355"/>
    <w:rsid w:val="002B194C"/>
    <w:rsid w:val="002B3436"/>
    <w:rsid w:val="002B35BF"/>
    <w:rsid w:val="002B470F"/>
    <w:rsid w:val="002B7D40"/>
    <w:rsid w:val="002C0DD5"/>
    <w:rsid w:val="002C149C"/>
    <w:rsid w:val="002C1C61"/>
    <w:rsid w:val="002C6C34"/>
    <w:rsid w:val="002C6E53"/>
    <w:rsid w:val="002D0D3F"/>
    <w:rsid w:val="002D11D6"/>
    <w:rsid w:val="002D167B"/>
    <w:rsid w:val="002D192B"/>
    <w:rsid w:val="002D1F81"/>
    <w:rsid w:val="002D35FB"/>
    <w:rsid w:val="002E1664"/>
    <w:rsid w:val="002E3F96"/>
    <w:rsid w:val="002E48DC"/>
    <w:rsid w:val="002E557B"/>
    <w:rsid w:val="002E57D8"/>
    <w:rsid w:val="002E6A3E"/>
    <w:rsid w:val="002F1DFF"/>
    <w:rsid w:val="002F4859"/>
    <w:rsid w:val="002F4A04"/>
    <w:rsid w:val="002F6246"/>
    <w:rsid w:val="00300840"/>
    <w:rsid w:val="00300C4F"/>
    <w:rsid w:val="00301FD2"/>
    <w:rsid w:val="00301FE5"/>
    <w:rsid w:val="00302601"/>
    <w:rsid w:val="00303BC1"/>
    <w:rsid w:val="0030566E"/>
    <w:rsid w:val="003057AD"/>
    <w:rsid w:val="00305F86"/>
    <w:rsid w:val="00312FD7"/>
    <w:rsid w:val="0031316A"/>
    <w:rsid w:val="0031409B"/>
    <w:rsid w:val="00321878"/>
    <w:rsid w:val="00321FAA"/>
    <w:rsid w:val="00323857"/>
    <w:rsid w:val="00323EE0"/>
    <w:rsid w:val="003248B2"/>
    <w:rsid w:val="003254A4"/>
    <w:rsid w:val="00326C0A"/>
    <w:rsid w:val="00327FBE"/>
    <w:rsid w:val="003309EA"/>
    <w:rsid w:val="00332004"/>
    <w:rsid w:val="00332326"/>
    <w:rsid w:val="003326A0"/>
    <w:rsid w:val="0033274C"/>
    <w:rsid w:val="00333457"/>
    <w:rsid w:val="003336CA"/>
    <w:rsid w:val="00333E47"/>
    <w:rsid w:val="00334EA7"/>
    <w:rsid w:val="0033641A"/>
    <w:rsid w:val="00336B44"/>
    <w:rsid w:val="00336BEC"/>
    <w:rsid w:val="00337F69"/>
    <w:rsid w:val="0034166C"/>
    <w:rsid w:val="00342E02"/>
    <w:rsid w:val="00347C81"/>
    <w:rsid w:val="00350E96"/>
    <w:rsid w:val="00351016"/>
    <w:rsid w:val="00351981"/>
    <w:rsid w:val="00353A86"/>
    <w:rsid w:val="00355834"/>
    <w:rsid w:val="0035657E"/>
    <w:rsid w:val="003703E6"/>
    <w:rsid w:val="00370E21"/>
    <w:rsid w:val="00370EC6"/>
    <w:rsid w:val="00371677"/>
    <w:rsid w:val="00371C35"/>
    <w:rsid w:val="003765A6"/>
    <w:rsid w:val="003772B2"/>
    <w:rsid w:val="003778A9"/>
    <w:rsid w:val="0038012C"/>
    <w:rsid w:val="003809D1"/>
    <w:rsid w:val="003811B7"/>
    <w:rsid w:val="003823FA"/>
    <w:rsid w:val="00385A43"/>
    <w:rsid w:val="00387DC9"/>
    <w:rsid w:val="00390F6C"/>
    <w:rsid w:val="00392DC7"/>
    <w:rsid w:val="00397157"/>
    <w:rsid w:val="003A0379"/>
    <w:rsid w:val="003A0FB7"/>
    <w:rsid w:val="003A1068"/>
    <w:rsid w:val="003A2BAC"/>
    <w:rsid w:val="003A477D"/>
    <w:rsid w:val="003A5546"/>
    <w:rsid w:val="003A7FB0"/>
    <w:rsid w:val="003B18E1"/>
    <w:rsid w:val="003B1CA2"/>
    <w:rsid w:val="003B2BCA"/>
    <w:rsid w:val="003B4E93"/>
    <w:rsid w:val="003B6051"/>
    <w:rsid w:val="003B61BB"/>
    <w:rsid w:val="003B75B2"/>
    <w:rsid w:val="003C2543"/>
    <w:rsid w:val="003C413F"/>
    <w:rsid w:val="003C5C88"/>
    <w:rsid w:val="003C7BC0"/>
    <w:rsid w:val="003D0CA6"/>
    <w:rsid w:val="003D4A31"/>
    <w:rsid w:val="003D728B"/>
    <w:rsid w:val="003D73ED"/>
    <w:rsid w:val="003E55CF"/>
    <w:rsid w:val="003E6341"/>
    <w:rsid w:val="003E716E"/>
    <w:rsid w:val="003E751E"/>
    <w:rsid w:val="003F18C0"/>
    <w:rsid w:val="003F5FF8"/>
    <w:rsid w:val="00400025"/>
    <w:rsid w:val="00402198"/>
    <w:rsid w:val="0040347F"/>
    <w:rsid w:val="00405605"/>
    <w:rsid w:val="00410720"/>
    <w:rsid w:val="00413654"/>
    <w:rsid w:val="00417173"/>
    <w:rsid w:val="00420B70"/>
    <w:rsid w:val="00421CF0"/>
    <w:rsid w:val="00421E7D"/>
    <w:rsid w:val="0042226C"/>
    <w:rsid w:val="00426CA2"/>
    <w:rsid w:val="00427680"/>
    <w:rsid w:val="004300C5"/>
    <w:rsid w:val="00430FDA"/>
    <w:rsid w:val="00431B39"/>
    <w:rsid w:val="00432118"/>
    <w:rsid w:val="00432B07"/>
    <w:rsid w:val="0043569E"/>
    <w:rsid w:val="004359E7"/>
    <w:rsid w:val="00441A49"/>
    <w:rsid w:val="00442AB5"/>
    <w:rsid w:val="00447190"/>
    <w:rsid w:val="00450098"/>
    <w:rsid w:val="00451356"/>
    <w:rsid w:val="00457199"/>
    <w:rsid w:val="00457F3F"/>
    <w:rsid w:val="004623DA"/>
    <w:rsid w:val="00467440"/>
    <w:rsid w:val="00467A89"/>
    <w:rsid w:val="00472327"/>
    <w:rsid w:val="00480865"/>
    <w:rsid w:val="00481D23"/>
    <w:rsid w:val="00481E42"/>
    <w:rsid w:val="00483DE9"/>
    <w:rsid w:val="00483FAA"/>
    <w:rsid w:val="00485581"/>
    <w:rsid w:val="0048789F"/>
    <w:rsid w:val="00490AFC"/>
    <w:rsid w:val="00491AC6"/>
    <w:rsid w:val="0049257C"/>
    <w:rsid w:val="0049345C"/>
    <w:rsid w:val="004942EA"/>
    <w:rsid w:val="004945C8"/>
    <w:rsid w:val="00495EDB"/>
    <w:rsid w:val="00495F72"/>
    <w:rsid w:val="00496D44"/>
    <w:rsid w:val="004A2117"/>
    <w:rsid w:val="004A485C"/>
    <w:rsid w:val="004B4E9F"/>
    <w:rsid w:val="004B5E01"/>
    <w:rsid w:val="004B6B4E"/>
    <w:rsid w:val="004B6BAE"/>
    <w:rsid w:val="004B6DFE"/>
    <w:rsid w:val="004B76C1"/>
    <w:rsid w:val="004B7AD5"/>
    <w:rsid w:val="004C0609"/>
    <w:rsid w:val="004C1823"/>
    <w:rsid w:val="004C23EA"/>
    <w:rsid w:val="004C2F0C"/>
    <w:rsid w:val="004C5C7B"/>
    <w:rsid w:val="004C7FC1"/>
    <w:rsid w:val="004D02F4"/>
    <w:rsid w:val="004D1D3F"/>
    <w:rsid w:val="004D3A18"/>
    <w:rsid w:val="004D7164"/>
    <w:rsid w:val="004D7D24"/>
    <w:rsid w:val="004E15C8"/>
    <w:rsid w:val="004E2E95"/>
    <w:rsid w:val="004E499B"/>
    <w:rsid w:val="004E5E0B"/>
    <w:rsid w:val="004E5FF1"/>
    <w:rsid w:val="004E69A3"/>
    <w:rsid w:val="004E6FFB"/>
    <w:rsid w:val="004F047A"/>
    <w:rsid w:val="004F5C97"/>
    <w:rsid w:val="004F7293"/>
    <w:rsid w:val="005012A6"/>
    <w:rsid w:val="0050241E"/>
    <w:rsid w:val="0050428C"/>
    <w:rsid w:val="005047A8"/>
    <w:rsid w:val="00504A87"/>
    <w:rsid w:val="00505FA8"/>
    <w:rsid w:val="0050665C"/>
    <w:rsid w:val="0051063A"/>
    <w:rsid w:val="005123DC"/>
    <w:rsid w:val="0051261C"/>
    <w:rsid w:val="005127C1"/>
    <w:rsid w:val="00512975"/>
    <w:rsid w:val="00512E02"/>
    <w:rsid w:val="005134F2"/>
    <w:rsid w:val="005147A3"/>
    <w:rsid w:val="00514EAC"/>
    <w:rsid w:val="005151A1"/>
    <w:rsid w:val="005163B8"/>
    <w:rsid w:val="005212FB"/>
    <w:rsid w:val="00522B7F"/>
    <w:rsid w:val="00524C5B"/>
    <w:rsid w:val="00527DE9"/>
    <w:rsid w:val="00532429"/>
    <w:rsid w:val="00533422"/>
    <w:rsid w:val="005369E0"/>
    <w:rsid w:val="005403B3"/>
    <w:rsid w:val="005404C9"/>
    <w:rsid w:val="0054107D"/>
    <w:rsid w:val="005444E7"/>
    <w:rsid w:val="00544B5A"/>
    <w:rsid w:val="00544F66"/>
    <w:rsid w:val="00546932"/>
    <w:rsid w:val="00546D9A"/>
    <w:rsid w:val="0055057B"/>
    <w:rsid w:val="00553B3C"/>
    <w:rsid w:val="005543DA"/>
    <w:rsid w:val="00555524"/>
    <w:rsid w:val="00556654"/>
    <w:rsid w:val="00564CE9"/>
    <w:rsid w:val="005671EE"/>
    <w:rsid w:val="005728A2"/>
    <w:rsid w:val="00574D24"/>
    <w:rsid w:val="00575C28"/>
    <w:rsid w:val="00581E66"/>
    <w:rsid w:val="00582039"/>
    <w:rsid w:val="0058664C"/>
    <w:rsid w:val="005901E1"/>
    <w:rsid w:val="00594BFA"/>
    <w:rsid w:val="00597D0E"/>
    <w:rsid w:val="005A18E1"/>
    <w:rsid w:val="005A1C37"/>
    <w:rsid w:val="005A29C5"/>
    <w:rsid w:val="005A331A"/>
    <w:rsid w:val="005A4B74"/>
    <w:rsid w:val="005A5AAB"/>
    <w:rsid w:val="005A62C2"/>
    <w:rsid w:val="005A6D67"/>
    <w:rsid w:val="005A7950"/>
    <w:rsid w:val="005B0071"/>
    <w:rsid w:val="005B0DAC"/>
    <w:rsid w:val="005B27A8"/>
    <w:rsid w:val="005B683B"/>
    <w:rsid w:val="005B7641"/>
    <w:rsid w:val="005B77F9"/>
    <w:rsid w:val="005C1193"/>
    <w:rsid w:val="005C360C"/>
    <w:rsid w:val="005C37F9"/>
    <w:rsid w:val="005C3829"/>
    <w:rsid w:val="005C39D4"/>
    <w:rsid w:val="005C497E"/>
    <w:rsid w:val="005C709F"/>
    <w:rsid w:val="005D21E8"/>
    <w:rsid w:val="005D2A43"/>
    <w:rsid w:val="005D2DED"/>
    <w:rsid w:val="005D4425"/>
    <w:rsid w:val="005D4C27"/>
    <w:rsid w:val="005E0558"/>
    <w:rsid w:val="005E0883"/>
    <w:rsid w:val="005E2045"/>
    <w:rsid w:val="005E41CF"/>
    <w:rsid w:val="005E6D89"/>
    <w:rsid w:val="005E7CFA"/>
    <w:rsid w:val="005F0403"/>
    <w:rsid w:val="005F17FA"/>
    <w:rsid w:val="005F192F"/>
    <w:rsid w:val="005F3F41"/>
    <w:rsid w:val="005F5606"/>
    <w:rsid w:val="005F606A"/>
    <w:rsid w:val="006026C0"/>
    <w:rsid w:val="00603C3B"/>
    <w:rsid w:val="00604F31"/>
    <w:rsid w:val="00606622"/>
    <w:rsid w:val="00610528"/>
    <w:rsid w:val="00611938"/>
    <w:rsid w:val="00611D7C"/>
    <w:rsid w:val="00623F09"/>
    <w:rsid w:val="00624337"/>
    <w:rsid w:val="00625102"/>
    <w:rsid w:val="00627696"/>
    <w:rsid w:val="00632712"/>
    <w:rsid w:val="00632953"/>
    <w:rsid w:val="00632D55"/>
    <w:rsid w:val="0063444C"/>
    <w:rsid w:val="0063445E"/>
    <w:rsid w:val="0063456A"/>
    <w:rsid w:val="00635BFA"/>
    <w:rsid w:val="00636567"/>
    <w:rsid w:val="00636621"/>
    <w:rsid w:val="006378F6"/>
    <w:rsid w:val="00642ADA"/>
    <w:rsid w:val="006432D9"/>
    <w:rsid w:val="00644693"/>
    <w:rsid w:val="00651662"/>
    <w:rsid w:val="006523B6"/>
    <w:rsid w:val="0065352C"/>
    <w:rsid w:val="0065359A"/>
    <w:rsid w:val="00653AAB"/>
    <w:rsid w:val="00655DE2"/>
    <w:rsid w:val="00656575"/>
    <w:rsid w:val="006601B0"/>
    <w:rsid w:val="00661E34"/>
    <w:rsid w:val="00662086"/>
    <w:rsid w:val="00662599"/>
    <w:rsid w:val="00662A2E"/>
    <w:rsid w:val="00665D67"/>
    <w:rsid w:val="006671B2"/>
    <w:rsid w:val="00670F63"/>
    <w:rsid w:val="0067335B"/>
    <w:rsid w:val="00676EB7"/>
    <w:rsid w:val="00677DDF"/>
    <w:rsid w:val="00683DC6"/>
    <w:rsid w:val="00683EEE"/>
    <w:rsid w:val="00686E7F"/>
    <w:rsid w:val="00687492"/>
    <w:rsid w:val="006914E9"/>
    <w:rsid w:val="006931DF"/>
    <w:rsid w:val="00693AAB"/>
    <w:rsid w:val="00697227"/>
    <w:rsid w:val="0069730A"/>
    <w:rsid w:val="006A2224"/>
    <w:rsid w:val="006A313E"/>
    <w:rsid w:val="006A4DC0"/>
    <w:rsid w:val="006A710E"/>
    <w:rsid w:val="006A7386"/>
    <w:rsid w:val="006A7631"/>
    <w:rsid w:val="006B0CC4"/>
    <w:rsid w:val="006B1F0B"/>
    <w:rsid w:val="006B25D4"/>
    <w:rsid w:val="006B6423"/>
    <w:rsid w:val="006B7847"/>
    <w:rsid w:val="006C0610"/>
    <w:rsid w:val="006C07B0"/>
    <w:rsid w:val="006C0C18"/>
    <w:rsid w:val="006C0FEF"/>
    <w:rsid w:val="006C1C02"/>
    <w:rsid w:val="006C3A2D"/>
    <w:rsid w:val="006C504F"/>
    <w:rsid w:val="006C63F9"/>
    <w:rsid w:val="006C7AB8"/>
    <w:rsid w:val="006D39D0"/>
    <w:rsid w:val="006D4513"/>
    <w:rsid w:val="006D5719"/>
    <w:rsid w:val="006D5C80"/>
    <w:rsid w:val="006D5CB1"/>
    <w:rsid w:val="006D7B46"/>
    <w:rsid w:val="006E0484"/>
    <w:rsid w:val="006E0CA9"/>
    <w:rsid w:val="006E0D0C"/>
    <w:rsid w:val="006E1892"/>
    <w:rsid w:val="006E1EF0"/>
    <w:rsid w:val="006E1FDB"/>
    <w:rsid w:val="006E4929"/>
    <w:rsid w:val="006E4D14"/>
    <w:rsid w:val="006E5C21"/>
    <w:rsid w:val="006E6F2A"/>
    <w:rsid w:val="006E6F96"/>
    <w:rsid w:val="006E75F9"/>
    <w:rsid w:val="006E7B43"/>
    <w:rsid w:val="006F0271"/>
    <w:rsid w:val="006F1151"/>
    <w:rsid w:val="006F3F06"/>
    <w:rsid w:val="006F4A23"/>
    <w:rsid w:val="006F5A5D"/>
    <w:rsid w:val="006F5C9F"/>
    <w:rsid w:val="006F5EBF"/>
    <w:rsid w:val="006F5F0B"/>
    <w:rsid w:val="00702004"/>
    <w:rsid w:val="007028E0"/>
    <w:rsid w:val="00706005"/>
    <w:rsid w:val="007071AE"/>
    <w:rsid w:val="00711617"/>
    <w:rsid w:val="00711C2E"/>
    <w:rsid w:val="00716423"/>
    <w:rsid w:val="00716FA2"/>
    <w:rsid w:val="00720C80"/>
    <w:rsid w:val="00721158"/>
    <w:rsid w:val="00722C2C"/>
    <w:rsid w:val="00724510"/>
    <w:rsid w:val="007255F1"/>
    <w:rsid w:val="007256A9"/>
    <w:rsid w:val="00725F21"/>
    <w:rsid w:val="0073045E"/>
    <w:rsid w:val="00731EC2"/>
    <w:rsid w:val="007331BF"/>
    <w:rsid w:val="0073320C"/>
    <w:rsid w:val="0073437E"/>
    <w:rsid w:val="00735B4E"/>
    <w:rsid w:val="00735E94"/>
    <w:rsid w:val="00737BB4"/>
    <w:rsid w:val="00740CB4"/>
    <w:rsid w:val="007443B3"/>
    <w:rsid w:val="007452E8"/>
    <w:rsid w:val="00745320"/>
    <w:rsid w:val="00747CA9"/>
    <w:rsid w:val="0075069C"/>
    <w:rsid w:val="00751512"/>
    <w:rsid w:val="0075300C"/>
    <w:rsid w:val="0075583B"/>
    <w:rsid w:val="00756DA1"/>
    <w:rsid w:val="00761E05"/>
    <w:rsid w:val="007633A1"/>
    <w:rsid w:val="007633A3"/>
    <w:rsid w:val="00764A5D"/>
    <w:rsid w:val="007677BE"/>
    <w:rsid w:val="00767D3E"/>
    <w:rsid w:val="00771E65"/>
    <w:rsid w:val="00773A6E"/>
    <w:rsid w:val="00774C5A"/>
    <w:rsid w:val="0077544C"/>
    <w:rsid w:val="00777726"/>
    <w:rsid w:val="00781B4D"/>
    <w:rsid w:val="0078380E"/>
    <w:rsid w:val="00785FD8"/>
    <w:rsid w:val="00787AA7"/>
    <w:rsid w:val="007908E1"/>
    <w:rsid w:val="007925E9"/>
    <w:rsid w:val="00792CD0"/>
    <w:rsid w:val="00792DB4"/>
    <w:rsid w:val="007933AD"/>
    <w:rsid w:val="007938D6"/>
    <w:rsid w:val="007941C1"/>
    <w:rsid w:val="00794BBE"/>
    <w:rsid w:val="00795E88"/>
    <w:rsid w:val="00796FB2"/>
    <w:rsid w:val="007971BA"/>
    <w:rsid w:val="0079766B"/>
    <w:rsid w:val="007A08B1"/>
    <w:rsid w:val="007A0F66"/>
    <w:rsid w:val="007A1655"/>
    <w:rsid w:val="007A3190"/>
    <w:rsid w:val="007A31CC"/>
    <w:rsid w:val="007A6C8B"/>
    <w:rsid w:val="007A7A3D"/>
    <w:rsid w:val="007B02B1"/>
    <w:rsid w:val="007B0387"/>
    <w:rsid w:val="007B0AC8"/>
    <w:rsid w:val="007B13A9"/>
    <w:rsid w:val="007B39E1"/>
    <w:rsid w:val="007B4117"/>
    <w:rsid w:val="007B417E"/>
    <w:rsid w:val="007B5AA5"/>
    <w:rsid w:val="007C2994"/>
    <w:rsid w:val="007C500E"/>
    <w:rsid w:val="007D03D8"/>
    <w:rsid w:val="007D18FA"/>
    <w:rsid w:val="007D238C"/>
    <w:rsid w:val="007D24B7"/>
    <w:rsid w:val="007D5C41"/>
    <w:rsid w:val="007E3C59"/>
    <w:rsid w:val="007E5B1F"/>
    <w:rsid w:val="007E6909"/>
    <w:rsid w:val="007E6DC5"/>
    <w:rsid w:val="007E7085"/>
    <w:rsid w:val="007E76AF"/>
    <w:rsid w:val="007E787C"/>
    <w:rsid w:val="007F06BD"/>
    <w:rsid w:val="007F0B03"/>
    <w:rsid w:val="007F3A75"/>
    <w:rsid w:val="007F5CF3"/>
    <w:rsid w:val="007F73E4"/>
    <w:rsid w:val="007F7E2E"/>
    <w:rsid w:val="00800D85"/>
    <w:rsid w:val="00804BA1"/>
    <w:rsid w:val="00805D71"/>
    <w:rsid w:val="00807E36"/>
    <w:rsid w:val="008103FA"/>
    <w:rsid w:val="00811506"/>
    <w:rsid w:val="00812258"/>
    <w:rsid w:val="00813CB4"/>
    <w:rsid w:val="008156D0"/>
    <w:rsid w:val="00816AEA"/>
    <w:rsid w:val="00816B30"/>
    <w:rsid w:val="00824AB0"/>
    <w:rsid w:val="00830313"/>
    <w:rsid w:val="00830325"/>
    <w:rsid w:val="00832B62"/>
    <w:rsid w:val="008345E0"/>
    <w:rsid w:val="00834CE0"/>
    <w:rsid w:val="00834E44"/>
    <w:rsid w:val="0083651D"/>
    <w:rsid w:val="00837E07"/>
    <w:rsid w:val="0084026A"/>
    <w:rsid w:val="00840891"/>
    <w:rsid w:val="00841F63"/>
    <w:rsid w:val="00842C3F"/>
    <w:rsid w:val="0085163A"/>
    <w:rsid w:val="00851C28"/>
    <w:rsid w:val="008535CD"/>
    <w:rsid w:val="00854544"/>
    <w:rsid w:val="00854EC1"/>
    <w:rsid w:val="00854FDB"/>
    <w:rsid w:val="0085604F"/>
    <w:rsid w:val="0085610D"/>
    <w:rsid w:val="0086089C"/>
    <w:rsid w:val="008624D6"/>
    <w:rsid w:val="0086645C"/>
    <w:rsid w:val="0086704F"/>
    <w:rsid w:val="00870670"/>
    <w:rsid w:val="0087108A"/>
    <w:rsid w:val="00875C0D"/>
    <w:rsid w:val="00880C76"/>
    <w:rsid w:val="008820CC"/>
    <w:rsid w:val="00882140"/>
    <w:rsid w:val="0088654E"/>
    <w:rsid w:val="00887A15"/>
    <w:rsid w:val="00887DD1"/>
    <w:rsid w:val="00890794"/>
    <w:rsid w:val="00890CD5"/>
    <w:rsid w:val="008924EA"/>
    <w:rsid w:val="00894602"/>
    <w:rsid w:val="008962AA"/>
    <w:rsid w:val="008A3411"/>
    <w:rsid w:val="008A3E49"/>
    <w:rsid w:val="008A4E44"/>
    <w:rsid w:val="008A51AB"/>
    <w:rsid w:val="008B12BF"/>
    <w:rsid w:val="008B14EB"/>
    <w:rsid w:val="008B1C0C"/>
    <w:rsid w:val="008B58CD"/>
    <w:rsid w:val="008B5DF9"/>
    <w:rsid w:val="008B7775"/>
    <w:rsid w:val="008C159A"/>
    <w:rsid w:val="008C2E51"/>
    <w:rsid w:val="008C40B8"/>
    <w:rsid w:val="008C4589"/>
    <w:rsid w:val="008C5758"/>
    <w:rsid w:val="008C6B64"/>
    <w:rsid w:val="008D1311"/>
    <w:rsid w:val="008D1C3B"/>
    <w:rsid w:val="008D29C2"/>
    <w:rsid w:val="008D3487"/>
    <w:rsid w:val="008E00ED"/>
    <w:rsid w:val="008E463A"/>
    <w:rsid w:val="008E5ADC"/>
    <w:rsid w:val="008F019B"/>
    <w:rsid w:val="008F09DA"/>
    <w:rsid w:val="008F7A54"/>
    <w:rsid w:val="008F7FF2"/>
    <w:rsid w:val="00900062"/>
    <w:rsid w:val="00901327"/>
    <w:rsid w:val="00903302"/>
    <w:rsid w:val="00903852"/>
    <w:rsid w:val="00904FA8"/>
    <w:rsid w:val="009076A1"/>
    <w:rsid w:val="009076FA"/>
    <w:rsid w:val="00910A9F"/>
    <w:rsid w:val="0091244A"/>
    <w:rsid w:val="009131AF"/>
    <w:rsid w:val="00913A8F"/>
    <w:rsid w:val="009211CF"/>
    <w:rsid w:val="00921DFB"/>
    <w:rsid w:val="009232D1"/>
    <w:rsid w:val="00925024"/>
    <w:rsid w:val="00927DFD"/>
    <w:rsid w:val="00931B8E"/>
    <w:rsid w:val="00934B8B"/>
    <w:rsid w:val="00934DD2"/>
    <w:rsid w:val="00936F2F"/>
    <w:rsid w:val="0093782F"/>
    <w:rsid w:val="0093798C"/>
    <w:rsid w:val="00940145"/>
    <w:rsid w:val="00940BC7"/>
    <w:rsid w:val="00942065"/>
    <w:rsid w:val="00943351"/>
    <w:rsid w:val="0094372F"/>
    <w:rsid w:val="009442DD"/>
    <w:rsid w:val="00947401"/>
    <w:rsid w:val="009477D0"/>
    <w:rsid w:val="00951BFD"/>
    <w:rsid w:val="00953263"/>
    <w:rsid w:val="009538CC"/>
    <w:rsid w:val="00960439"/>
    <w:rsid w:val="00960CB0"/>
    <w:rsid w:val="00965C04"/>
    <w:rsid w:val="00965E68"/>
    <w:rsid w:val="00967006"/>
    <w:rsid w:val="009724BB"/>
    <w:rsid w:val="00973422"/>
    <w:rsid w:val="009741AC"/>
    <w:rsid w:val="00977BAF"/>
    <w:rsid w:val="00980C7F"/>
    <w:rsid w:val="009829F6"/>
    <w:rsid w:val="00982EC7"/>
    <w:rsid w:val="009839F0"/>
    <w:rsid w:val="009848A7"/>
    <w:rsid w:val="0098522D"/>
    <w:rsid w:val="00987A53"/>
    <w:rsid w:val="00990850"/>
    <w:rsid w:val="00995613"/>
    <w:rsid w:val="00995E18"/>
    <w:rsid w:val="00997D0B"/>
    <w:rsid w:val="009A1B6B"/>
    <w:rsid w:val="009A3D37"/>
    <w:rsid w:val="009A4901"/>
    <w:rsid w:val="009A699C"/>
    <w:rsid w:val="009A6CB2"/>
    <w:rsid w:val="009A7D99"/>
    <w:rsid w:val="009A7F63"/>
    <w:rsid w:val="009B169E"/>
    <w:rsid w:val="009B24C7"/>
    <w:rsid w:val="009B2C09"/>
    <w:rsid w:val="009B48AC"/>
    <w:rsid w:val="009B4945"/>
    <w:rsid w:val="009B5D18"/>
    <w:rsid w:val="009B7194"/>
    <w:rsid w:val="009B7CDD"/>
    <w:rsid w:val="009C25ED"/>
    <w:rsid w:val="009C383C"/>
    <w:rsid w:val="009C4763"/>
    <w:rsid w:val="009C5341"/>
    <w:rsid w:val="009C5DDA"/>
    <w:rsid w:val="009C5F45"/>
    <w:rsid w:val="009C5F65"/>
    <w:rsid w:val="009D44A0"/>
    <w:rsid w:val="009D62CF"/>
    <w:rsid w:val="009D6D87"/>
    <w:rsid w:val="009E276F"/>
    <w:rsid w:val="009E3AC8"/>
    <w:rsid w:val="009E3CA1"/>
    <w:rsid w:val="009E3D09"/>
    <w:rsid w:val="009E72E1"/>
    <w:rsid w:val="009E73E5"/>
    <w:rsid w:val="009F01F7"/>
    <w:rsid w:val="009F0A8D"/>
    <w:rsid w:val="009F5605"/>
    <w:rsid w:val="009F6E2B"/>
    <w:rsid w:val="009F79C9"/>
    <w:rsid w:val="00A006A5"/>
    <w:rsid w:val="00A01AFB"/>
    <w:rsid w:val="00A053D0"/>
    <w:rsid w:val="00A063F1"/>
    <w:rsid w:val="00A1003A"/>
    <w:rsid w:val="00A116BB"/>
    <w:rsid w:val="00A116E2"/>
    <w:rsid w:val="00A15034"/>
    <w:rsid w:val="00A15ACC"/>
    <w:rsid w:val="00A21653"/>
    <w:rsid w:val="00A2183C"/>
    <w:rsid w:val="00A21FBC"/>
    <w:rsid w:val="00A24D58"/>
    <w:rsid w:val="00A26B1F"/>
    <w:rsid w:val="00A26F19"/>
    <w:rsid w:val="00A31E06"/>
    <w:rsid w:val="00A33884"/>
    <w:rsid w:val="00A33E80"/>
    <w:rsid w:val="00A35432"/>
    <w:rsid w:val="00A40805"/>
    <w:rsid w:val="00A409C7"/>
    <w:rsid w:val="00A41FA9"/>
    <w:rsid w:val="00A439D6"/>
    <w:rsid w:val="00A46326"/>
    <w:rsid w:val="00A502D1"/>
    <w:rsid w:val="00A50D7C"/>
    <w:rsid w:val="00A5138C"/>
    <w:rsid w:val="00A5233A"/>
    <w:rsid w:val="00A52CFE"/>
    <w:rsid w:val="00A52F4D"/>
    <w:rsid w:val="00A54F39"/>
    <w:rsid w:val="00A5628E"/>
    <w:rsid w:val="00A56847"/>
    <w:rsid w:val="00A57962"/>
    <w:rsid w:val="00A60A01"/>
    <w:rsid w:val="00A60C33"/>
    <w:rsid w:val="00A62188"/>
    <w:rsid w:val="00A648C0"/>
    <w:rsid w:val="00A66E5F"/>
    <w:rsid w:val="00A70A14"/>
    <w:rsid w:val="00A73F94"/>
    <w:rsid w:val="00A8061D"/>
    <w:rsid w:val="00A8155D"/>
    <w:rsid w:val="00A82D24"/>
    <w:rsid w:val="00A83F3A"/>
    <w:rsid w:val="00A85D4D"/>
    <w:rsid w:val="00A902DB"/>
    <w:rsid w:val="00A923AB"/>
    <w:rsid w:val="00A9663C"/>
    <w:rsid w:val="00A96A56"/>
    <w:rsid w:val="00A979C8"/>
    <w:rsid w:val="00AA28D6"/>
    <w:rsid w:val="00AA6BC6"/>
    <w:rsid w:val="00AB4E6D"/>
    <w:rsid w:val="00AC0219"/>
    <w:rsid w:val="00AC1920"/>
    <w:rsid w:val="00AC2B1A"/>
    <w:rsid w:val="00AC37E7"/>
    <w:rsid w:val="00AD2788"/>
    <w:rsid w:val="00AD30E9"/>
    <w:rsid w:val="00AD43CE"/>
    <w:rsid w:val="00AD44E1"/>
    <w:rsid w:val="00AD4BFE"/>
    <w:rsid w:val="00AE0440"/>
    <w:rsid w:val="00AE1CF1"/>
    <w:rsid w:val="00AE3A38"/>
    <w:rsid w:val="00AE75BD"/>
    <w:rsid w:val="00AF36C3"/>
    <w:rsid w:val="00AF45D1"/>
    <w:rsid w:val="00AF503E"/>
    <w:rsid w:val="00AF628C"/>
    <w:rsid w:val="00B01B09"/>
    <w:rsid w:val="00B0303D"/>
    <w:rsid w:val="00B0403A"/>
    <w:rsid w:val="00B04401"/>
    <w:rsid w:val="00B11031"/>
    <w:rsid w:val="00B115FF"/>
    <w:rsid w:val="00B131A4"/>
    <w:rsid w:val="00B16275"/>
    <w:rsid w:val="00B1639F"/>
    <w:rsid w:val="00B2181A"/>
    <w:rsid w:val="00B21AB8"/>
    <w:rsid w:val="00B21C09"/>
    <w:rsid w:val="00B23434"/>
    <w:rsid w:val="00B26906"/>
    <w:rsid w:val="00B313CA"/>
    <w:rsid w:val="00B330AD"/>
    <w:rsid w:val="00B3566E"/>
    <w:rsid w:val="00B37F3C"/>
    <w:rsid w:val="00B40F25"/>
    <w:rsid w:val="00B41A29"/>
    <w:rsid w:val="00B42414"/>
    <w:rsid w:val="00B4315C"/>
    <w:rsid w:val="00B4645F"/>
    <w:rsid w:val="00B50D9E"/>
    <w:rsid w:val="00B534A5"/>
    <w:rsid w:val="00B534D4"/>
    <w:rsid w:val="00B54978"/>
    <w:rsid w:val="00B55020"/>
    <w:rsid w:val="00B60EAA"/>
    <w:rsid w:val="00B63DBD"/>
    <w:rsid w:val="00B6402D"/>
    <w:rsid w:val="00B675AD"/>
    <w:rsid w:val="00B70A7D"/>
    <w:rsid w:val="00B72E1B"/>
    <w:rsid w:val="00B76D00"/>
    <w:rsid w:val="00B82703"/>
    <w:rsid w:val="00B82790"/>
    <w:rsid w:val="00B85226"/>
    <w:rsid w:val="00B865F1"/>
    <w:rsid w:val="00B90331"/>
    <w:rsid w:val="00B9145B"/>
    <w:rsid w:val="00B94DE1"/>
    <w:rsid w:val="00BA1D2A"/>
    <w:rsid w:val="00BA2377"/>
    <w:rsid w:val="00BA3BAA"/>
    <w:rsid w:val="00BA3EE8"/>
    <w:rsid w:val="00BA4229"/>
    <w:rsid w:val="00BA4928"/>
    <w:rsid w:val="00BA4AC5"/>
    <w:rsid w:val="00BB5451"/>
    <w:rsid w:val="00BB7558"/>
    <w:rsid w:val="00BC54E3"/>
    <w:rsid w:val="00BC6D2F"/>
    <w:rsid w:val="00BD08E0"/>
    <w:rsid w:val="00BD6FFC"/>
    <w:rsid w:val="00BD7230"/>
    <w:rsid w:val="00BD7BA8"/>
    <w:rsid w:val="00BE0DB5"/>
    <w:rsid w:val="00BE1C41"/>
    <w:rsid w:val="00BE2DB1"/>
    <w:rsid w:val="00BE3F50"/>
    <w:rsid w:val="00BF26B8"/>
    <w:rsid w:val="00BF4F0C"/>
    <w:rsid w:val="00C018DE"/>
    <w:rsid w:val="00C02242"/>
    <w:rsid w:val="00C02411"/>
    <w:rsid w:val="00C026CB"/>
    <w:rsid w:val="00C02CCB"/>
    <w:rsid w:val="00C03702"/>
    <w:rsid w:val="00C12293"/>
    <w:rsid w:val="00C1331D"/>
    <w:rsid w:val="00C15413"/>
    <w:rsid w:val="00C16148"/>
    <w:rsid w:val="00C209F2"/>
    <w:rsid w:val="00C21D60"/>
    <w:rsid w:val="00C22082"/>
    <w:rsid w:val="00C2360E"/>
    <w:rsid w:val="00C23DEC"/>
    <w:rsid w:val="00C27030"/>
    <w:rsid w:val="00C271D9"/>
    <w:rsid w:val="00C32B21"/>
    <w:rsid w:val="00C342CD"/>
    <w:rsid w:val="00C371C5"/>
    <w:rsid w:val="00C37711"/>
    <w:rsid w:val="00C406B8"/>
    <w:rsid w:val="00C40A2A"/>
    <w:rsid w:val="00C41C1D"/>
    <w:rsid w:val="00C422CF"/>
    <w:rsid w:val="00C42518"/>
    <w:rsid w:val="00C46343"/>
    <w:rsid w:val="00C4646B"/>
    <w:rsid w:val="00C471E7"/>
    <w:rsid w:val="00C47E8C"/>
    <w:rsid w:val="00C5111C"/>
    <w:rsid w:val="00C53CE1"/>
    <w:rsid w:val="00C54A56"/>
    <w:rsid w:val="00C60387"/>
    <w:rsid w:val="00C60608"/>
    <w:rsid w:val="00C609A1"/>
    <w:rsid w:val="00C6241A"/>
    <w:rsid w:val="00C62DBF"/>
    <w:rsid w:val="00C62DFF"/>
    <w:rsid w:val="00C62ED9"/>
    <w:rsid w:val="00C6569C"/>
    <w:rsid w:val="00C65AF4"/>
    <w:rsid w:val="00C700AA"/>
    <w:rsid w:val="00C743E6"/>
    <w:rsid w:val="00C7530C"/>
    <w:rsid w:val="00C763DF"/>
    <w:rsid w:val="00C76614"/>
    <w:rsid w:val="00C80059"/>
    <w:rsid w:val="00C81922"/>
    <w:rsid w:val="00C82512"/>
    <w:rsid w:val="00C82E72"/>
    <w:rsid w:val="00C8477A"/>
    <w:rsid w:val="00C85BCF"/>
    <w:rsid w:val="00C9213C"/>
    <w:rsid w:val="00C9484F"/>
    <w:rsid w:val="00C956E2"/>
    <w:rsid w:val="00CA0AFE"/>
    <w:rsid w:val="00CA0C1A"/>
    <w:rsid w:val="00CA2567"/>
    <w:rsid w:val="00CA338E"/>
    <w:rsid w:val="00CA33DB"/>
    <w:rsid w:val="00CA4B4B"/>
    <w:rsid w:val="00CA6588"/>
    <w:rsid w:val="00CA7FB7"/>
    <w:rsid w:val="00CB122C"/>
    <w:rsid w:val="00CB2F8E"/>
    <w:rsid w:val="00CB5CD7"/>
    <w:rsid w:val="00CB724B"/>
    <w:rsid w:val="00CC2BB8"/>
    <w:rsid w:val="00CC6A33"/>
    <w:rsid w:val="00CC7966"/>
    <w:rsid w:val="00CD0043"/>
    <w:rsid w:val="00CD1CDF"/>
    <w:rsid w:val="00CD28AD"/>
    <w:rsid w:val="00CD3524"/>
    <w:rsid w:val="00CD46D2"/>
    <w:rsid w:val="00CE3439"/>
    <w:rsid w:val="00CE36B6"/>
    <w:rsid w:val="00CF0EF5"/>
    <w:rsid w:val="00CF3D62"/>
    <w:rsid w:val="00CF6E91"/>
    <w:rsid w:val="00D022F2"/>
    <w:rsid w:val="00D02EB6"/>
    <w:rsid w:val="00D03486"/>
    <w:rsid w:val="00D0526A"/>
    <w:rsid w:val="00D057D3"/>
    <w:rsid w:val="00D10027"/>
    <w:rsid w:val="00D10125"/>
    <w:rsid w:val="00D10B8A"/>
    <w:rsid w:val="00D128B9"/>
    <w:rsid w:val="00D14225"/>
    <w:rsid w:val="00D20F24"/>
    <w:rsid w:val="00D22325"/>
    <w:rsid w:val="00D22491"/>
    <w:rsid w:val="00D2344C"/>
    <w:rsid w:val="00D23537"/>
    <w:rsid w:val="00D23B5F"/>
    <w:rsid w:val="00D26427"/>
    <w:rsid w:val="00D308D9"/>
    <w:rsid w:val="00D32FF2"/>
    <w:rsid w:val="00D346C9"/>
    <w:rsid w:val="00D351D0"/>
    <w:rsid w:val="00D36F0E"/>
    <w:rsid w:val="00D378EF"/>
    <w:rsid w:val="00D4023C"/>
    <w:rsid w:val="00D43646"/>
    <w:rsid w:val="00D44A26"/>
    <w:rsid w:val="00D44F12"/>
    <w:rsid w:val="00D46862"/>
    <w:rsid w:val="00D50F0E"/>
    <w:rsid w:val="00D5176F"/>
    <w:rsid w:val="00D51EA9"/>
    <w:rsid w:val="00D55B92"/>
    <w:rsid w:val="00D6088B"/>
    <w:rsid w:val="00D656A7"/>
    <w:rsid w:val="00D65E79"/>
    <w:rsid w:val="00D67251"/>
    <w:rsid w:val="00D702EF"/>
    <w:rsid w:val="00D72B96"/>
    <w:rsid w:val="00D7312B"/>
    <w:rsid w:val="00D751C7"/>
    <w:rsid w:val="00D7604B"/>
    <w:rsid w:val="00D80167"/>
    <w:rsid w:val="00D801E0"/>
    <w:rsid w:val="00D81280"/>
    <w:rsid w:val="00D940DB"/>
    <w:rsid w:val="00D96005"/>
    <w:rsid w:val="00D963AE"/>
    <w:rsid w:val="00D965C3"/>
    <w:rsid w:val="00D9744C"/>
    <w:rsid w:val="00DA018C"/>
    <w:rsid w:val="00DA284B"/>
    <w:rsid w:val="00DA2F96"/>
    <w:rsid w:val="00DA6710"/>
    <w:rsid w:val="00DB3347"/>
    <w:rsid w:val="00DB3C66"/>
    <w:rsid w:val="00DB61DE"/>
    <w:rsid w:val="00DB7F4D"/>
    <w:rsid w:val="00DC02AD"/>
    <w:rsid w:val="00DC1062"/>
    <w:rsid w:val="00DC1EF6"/>
    <w:rsid w:val="00DC5D67"/>
    <w:rsid w:val="00DC5FDD"/>
    <w:rsid w:val="00DD5C9F"/>
    <w:rsid w:val="00DE387E"/>
    <w:rsid w:val="00DE3B0C"/>
    <w:rsid w:val="00DE45B9"/>
    <w:rsid w:val="00DE4F94"/>
    <w:rsid w:val="00DE52B5"/>
    <w:rsid w:val="00DE57EA"/>
    <w:rsid w:val="00DE6E4F"/>
    <w:rsid w:val="00DF20F3"/>
    <w:rsid w:val="00DF5CC8"/>
    <w:rsid w:val="00DF5E05"/>
    <w:rsid w:val="00DF78FA"/>
    <w:rsid w:val="00E00877"/>
    <w:rsid w:val="00E040F4"/>
    <w:rsid w:val="00E04A1C"/>
    <w:rsid w:val="00E05B2D"/>
    <w:rsid w:val="00E05E25"/>
    <w:rsid w:val="00E101EB"/>
    <w:rsid w:val="00E118C8"/>
    <w:rsid w:val="00E122B0"/>
    <w:rsid w:val="00E13AEE"/>
    <w:rsid w:val="00E14462"/>
    <w:rsid w:val="00E160ED"/>
    <w:rsid w:val="00E17A2C"/>
    <w:rsid w:val="00E20ADC"/>
    <w:rsid w:val="00E2109D"/>
    <w:rsid w:val="00E2184D"/>
    <w:rsid w:val="00E2381B"/>
    <w:rsid w:val="00E320E2"/>
    <w:rsid w:val="00E32730"/>
    <w:rsid w:val="00E37F61"/>
    <w:rsid w:val="00E41060"/>
    <w:rsid w:val="00E44853"/>
    <w:rsid w:val="00E457A5"/>
    <w:rsid w:val="00E45B2B"/>
    <w:rsid w:val="00E46F87"/>
    <w:rsid w:val="00E50FA4"/>
    <w:rsid w:val="00E51754"/>
    <w:rsid w:val="00E544BD"/>
    <w:rsid w:val="00E5539B"/>
    <w:rsid w:val="00E565A1"/>
    <w:rsid w:val="00E56E5C"/>
    <w:rsid w:val="00E57189"/>
    <w:rsid w:val="00E57273"/>
    <w:rsid w:val="00E5767C"/>
    <w:rsid w:val="00E601EC"/>
    <w:rsid w:val="00E603AF"/>
    <w:rsid w:val="00E61EEC"/>
    <w:rsid w:val="00E627E6"/>
    <w:rsid w:val="00E64D5E"/>
    <w:rsid w:val="00E73338"/>
    <w:rsid w:val="00E77EBC"/>
    <w:rsid w:val="00E81824"/>
    <w:rsid w:val="00E81B21"/>
    <w:rsid w:val="00E83A2E"/>
    <w:rsid w:val="00E84AF1"/>
    <w:rsid w:val="00E85243"/>
    <w:rsid w:val="00E85CD7"/>
    <w:rsid w:val="00E85DA0"/>
    <w:rsid w:val="00E86B34"/>
    <w:rsid w:val="00E86FC2"/>
    <w:rsid w:val="00E913E5"/>
    <w:rsid w:val="00E91CC0"/>
    <w:rsid w:val="00E92317"/>
    <w:rsid w:val="00E9360A"/>
    <w:rsid w:val="00E93F3E"/>
    <w:rsid w:val="00E94D6A"/>
    <w:rsid w:val="00E95102"/>
    <w:rsid w:val="00E96E76"/>
    <w:rsid w:val="00E970EE"/>
    <w:rsid w:val="00EA396E"/>
    <w:rsid w:val="00EA3DD0"/>
    <w:rsid w:val="00EA3EA9"/>
    <w:rsid w:val="00EA4A80"/>
    <w:rsid w:val="00EB0C8F"/>
    <w:rsid w:val="00EB6E13"/>
    <w:rsid w:val="00EB6F22"/>
    <w:rsid w:val="00EC0D28"/>
    <w:rsid w:val="00EC4F2A"/>
    <w:rsid w:val="00EC57C1"/>
    <w:rsid w:val="00EC6571"/>
    <w:rsid w:val="00ED0406"/>
    <w:rsid w:val="00ED1C97"/>
    <w:rsid w:val="00ED250E"/>
    <w:rsid w:val="00ED2607"/>
    <w:rsid w:val="00ED4B85"/>
    <w:rsid w:val="00ED5986"/>
    <w:rsid w:val="00ED7223"/>
    <w:rsid w:val="00ED74CC"/>
    <w:rsid w:val="00ED772A"/>
    <w:rsid w:val="00ED782B"/>
    <w:rsid w:val="00EE25BB"/>
    <w:rsid w:val="00EE32E9"/>
    <w:rsid w:val="00EE3903"/>
    <w:rsid w:val="00EE4591"/>
    <w:rsid w:val="00EE5003"/>
    <w:rsid w:val="00EE7E9C"/>
    <w:rsid w:val="00EF37C1"/>
    <w:rsid w:val="00EF3BA7"/>
    <w:rsid w:val="00EF4208"/>
    <w:rsid w:val="00EF4F6D"/>
    <w:rsid w:val="00EF5683"/>
    <w:rsid w:val="00EF5E85"/>
    <w:rsid w:val="00EF72BD"/>
    <w:rsid w:val="00EF7AE3"/>
    <w:rsid w:val="00F0207D"/>
    <w:rsid w:val="00F02141"/>
    <w:rsid w:val="00F03763"/>
    <w:rsid w:val="00F03C23"/>
    <w:rsid w:val="00F05A2A"/>
    <w:rsid w:val="00F11304"/>
    <w:rsid w:val="00F12122"/>
    <w:rsid w:val="00F1352F"/>
    <w:rsid w:val="00F13D59"/>
    <w:rsid w:val="00F14932"/>
    <w:rsid w:val="00F17A0F"/>
    <w:rsid w:val="00F2311C"/>
    <w:rsid w:val="00F24CE7"/>
    <w:rsid w:val="00F250B4"/>
    <w:rsid w:val="00F25E0D"/>
    <w:rsid w:val="00F32376"/>
    <w:rsid w:val="00F33EAD"/>
    <w:rsid w:val="00F34F5C"/>
    <w:rsid w:val="00F36403"/>
    <w:rsid w:val="00F374CC"/>
    <w:rsid w:val="00F40560"/>
    <w:rsid w:val="00F42D50"/>
    <w:rsid w:val="00F4348B"/>
    <w:rsid w:val="00F45916"/>
    <w:rsid w:val="00F47FEC"/>
    <w:rsid w:val="00F50C38"/>
    <w:rsid w:val="00F52484"/>
    <w:rsid w:val="00F54A6E"/>
    <w:rsid w:val="00F5564B"/>
    <w:rsid w:val="00F5645C"/>
    <w:rsid w:val="00F63152"/>
    <w:rsid w:val="00F64894"/>
    <w:rsid w:val="00F706D2"/>
    <w:rsid w:val="00F724ED"/>
    <w:rsid w:val="00F73490"/>
    <w:rsid w:val="00F73BD5"/>
    <w:rsid w:val="00F73F33"/>
    <w:rsid w:val="00F74F34"/>
    <w:rsid w:val="00F761CB"/>
    <w:rsid w:val="00F76722"/>
    <w:rsid w:val="00F771E4"/>
    <w:rsid w:val="00F77BAD"/>
    <w:rsid w:val="00F77BC1"/>
    <w:rsid w:val="00F77F37"/>
    <w:rsid w:val="00F805C7"/>
    <w:rsid w:val="00F8194E"/>
    <w:rsid w:val="00F82DDF"/>
    <w:rsid w:val="00F83F1D"/>
    <w:rsid w:val="00F84D9E"/>
    <w:rsid w:val="00F86EDC"/>
    <w:rsid w:val="00F872EB"/>
    <w:rsid w:val="00F8761F"/>
    <w:rsid w:val="00F8780C"/>
    <w:rsid w:val="00F87967"/>
    <w:rsid w:val="00F87DDE"/>
    <w:rsid w:val="00F905FB"/>
    <w:rsid w:val="00F92307"/>
    <w:rsid w:val="00F93D5C"/>
    <w:rsid w:val="00F97C6C"/>
    <w:rsid w:val="00FA0D30"/>
    <w:rsid w:val="00FA5306"/>
    <w:rsid w:val="00FA6545"/>
    <w:rsid w:val="00FA7690"/>
    <w:rsid w:val="00FA78D3"/>
    <w:rsid w:val="00FB01FF"/>
    <w:rsid w:val="00FB2E38"/>
    <w:rsid w:val="00FB691C"/>
    <w:rsid w:val="00FB745D"/>
    <w:rsid w:val="00FB7D35"/>
    <w:rsid w:val="00FC187A"/>
    <w:rsid w:val="00FC2CFA"/>
    <w:rsid w:val="00FC37BF"/>
    <w:rsid w:val="00FC3CA5"/>
    <w:rsid w:val="00FC43D4"/>
    <w:rsid w:val="00FC7106"/>
    <w:rsid w:val="00FD11EC"/>
    <w:rsid w:val="00FD1DD0"/>
    <w:rsid w:val="00FD4A59"/>
    <w:rsid w:val="00FD6860"/>
    <w:rsid w:val="00FE06C3"/>
    <w:rsid w:val="00FE0D17"/>
    <w:rsid w:val="00FE1062"/>
    <w:rsid w:val="00FE4AFA"/>
    <w:rsid w:val="00FE65EF"/>
    <w:rsid w:val="00FE7B38"/>
    <w:rsid w:val="00FF0B29"/>
    <w:rsid w:val="00FF13AD"/>
    <w:rsid w:val="00FF42AE"/>
    <w:rsid w:val="00FF5362"/>
    <w:rsid w:val="00FF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11F839"/>
  <w15:docId w15:val="{D2ED164F-2E74-4666-B616-A79FF356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F50"/>
    <w:pPr>
      <w:spacing w:after="0" w:line="360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2429"/>
    <w:pPr>
      <w:keepNext/>
      <w:keepLines/>
      <w:numPr>
        <w:numId w:val="1"/>
      </w:numPr>
      <w:spacing w:before="240" w:after="240" w:line="259" w:lineRule="auto"/>
      <w:outlineLvl w:val="0"/>
    </w:pPr>
    <w:rPr>
      <w:rFonts w:eastAsiaTheme="majorEastAsia" w:cs="Arial"/>
      <w:b/>
      <w:sz w:val="22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2429"/>
    <w:rPr>
      <w:rFonts w:ascii="Arial" w:eastAsiaTheme="majorEastAsia" w:hAnsi="Arial" w:cs="Arial"/>
      <w:b/>
      <w:lang w:val="uk-UA"/>
    </w:rPr>
  </w:style>
  <w:style w:type="paragraph" w:customStyle="1" w:styleId="20">
    <w:name w:val="2 уровень"/>
    <w:basedOn w:val="ListParagraph"/>
    <w:link w:val="2Char"/>
    <w:qFormat/>
    <w:rsid w:val="00BE3F50"/>
    <w:pPr>
      <w:spacing w:after="120" w:line="240" w:lineRule="auto"/>
      <w:ind w:left="0"/>
      <w:contextualSpacing w:val="0"/>
      <w:jc w:val="both"/>
    </w:pPr>
    <w:rPr>
      <w:rFonts w:cs="Arial"/>
      <w:sz w:val="22"/>
      <w:lang w:val="uk-UA"/>
    </w:rPr>
  </w:style>
  <w:style w:type="paragraph" w:styleId="ListParagraph">
    <w:name w:val="List Paragraph"/>
    <w:basedOn w:val="Normal"/>
    <w:link w:val="ListParagraphChar"/>
    <w:uiPriority w:val="34"/>
    <w:qFormat/>
    <w:rsid w:val="00BE3F50"/>
    <w:pPr>
      <w:ind w:left="720"/>
      <w:contextualSpacing/>
    </w:pPr>
  </w:style>
  <w:style w:type="paragraph" w:customStyle="1" w:styleId="tj">
    <w:name w:val="tj"/>
    <w:basedOn w:val="Normal"/>
    <w:rsid w:val="00336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ard-blue-color">
    <w:name w:val="hard-blue-color"/>
    <w:basedOn w:val="DefaultParagraphFont"/>
    <w:rsid w:val="0033641A"/>
  </w:style>
  <w:style w:type="character" w:styleId="CommentReference">
    <w:name w:val="annotation reference"/>
    <w:basedOn w:val="DefaultParagraphFont"/>
    <w:uiPriority w:val="99"/>
    <w:semiHidden/>
    <w:unhideWhenUsed/>
    <w:rsid w:val="004471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719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7190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71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7190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86B34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BD6FFC"/>
    <w:rPr>
      <w:color w:val="808080"/>
    </w:rPr>
  </w:style>
  <w:style w:type="character" w:customStyle="1" w:styleId="2Char">
    <w:name w:val="2 уровень Char"/>
    <w:basedOn w:val="DefaultParagraphFont"/>
    <w:link w:val="20"/>
    <w:rsid w:val="00BA4229"/>
    <w:rPr>
      <w:rFonts w:ascii="Arial" w:hAnsi="Arial" w:cs="Arial"/>
      <w:lang w:val="uk-UA"/>
    </w:rPr>
  </w:style>
  <w:style w:type="paragraph" w:styleId="TOCHeading">
    <w:name w:val="TOC Heading"/>
    <w:basedOn w:val="Heading1"/>
    <w:next w:val="Normal"/>
    <w:uiPriority w:val="39"/>
    <w:unhideWhenUsed/>
    <w:qFormat/>
    <w:rsid w:val="00136D64"/>
    <w:pPr>
      <w:spacing w:after="0"/>
      <w:outlineLvl w:val="9"/>
    </w:pPr>
    <w:rPr>
      <w:rFonts w:asciiTheme="majorHAnsi" w:hAnsiTheme="majorHAnsi" w:cstheme="majorBidi"/>
      <w:b w:val="0"/>
      <w:color w:val="2F5496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136D64"/>
    <w:pPr>
      <w:spacing w:after="10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D128B9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832B62"/>
    <w:pPr>
      <w:tabs>
        <w:tab w:val="center" w:pos="4844"/>
        <w:tab w:val="right" w:pos="9689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B62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832B62"/>
    <w:pPr>
      <w:tabs>
        <w:tab w:val="center" w:pos="4844"/>
        <w:tab w:val="right" w:pos="9689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B62"/>
    <w:rPr>
      <w:rFonts w:ascii="Arial" w:hAnsi="Arial"/>
      <w:sz w:val="20"/>
    </w:rPr>
  </w:style>
  <w:style w:type="character" w:styleId="Strong">
    <w:name w:val="Strong"/>
    <w:basedOn w:val="DefaultParagraphFont"/>
    <w:uiPriority w:val="22"/>
    <w:qFormat/>
    <w:rsid w:val="00025D87"/>
    <w:rPr>
      <w:b/>
      <w:bCs/>
    </w:rPr>
  </w:style>
  <w:style w:type="paragraph" w:customStyle="1" w:styleId="11">
    <w:name w:val="1.1"/>
    <w:rsid w:val="00AE1CF1"/>
    <w:pPr>
      <w:numPr>
        <w:ilvl w:val="1"/>
        <w:numId w:val="19"/>
      </w:numPr>
      <w:spacing w:after="120"/>
    </w:pPr>
    <w:rPr>
      <w:rFonts w:ascii="Arial" w:eastAsiaTheme="majorEastAsia" w:hAnsi="Arial" w:cs="Arial"/>
      <w:bCs/>
      <w:lang w:val="uk-UA"/>
    </w:rPr>
  </w:style>
  <w:style w:type="paragraph" w:customStyle="1" w:styleId="abc">
    <w:name w:val="a b c"/>
    <w:basedOn w:val="20"/>
    <w:qFormat/>
    <w:rsid w:val="00030D46"/>
    <w:pPr>
      <w:numPr>
        <w:ilvl w:val="2"/>
        <w:numId w:val="1"/>
      </w:numPr>
      <w:ind w:left="1276"/>
    </w:pPr>
  </w:style>
  <w:style w:type="paragraph" w:styleId="NoSpacing">
    <w:name w:val="No Spacing"/>
    <w:link w:val="NoSpacingChar"/>
    <w:uiPriority w:val="1"/>
    <w:qFormat/>
    <w:rsid w:val="00263938"/>
    <w:pPr>
      <w:spacing w:after="0" w:line="240" w:lineRule="auto"/>
      <w:ind w:left="1077" w:hanging="720"/>
      <w:jc w:val="both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63938"/>
    <w:rPr>
      <w:rFonts w:eastAsiaTheme="minorEastAsia"/>
    </w:rPr>
  </w:style>
  <w:style w:type="table" w:styleId="TableGrid">
    <w:name w:val="Table Grid"/>
    <w:basedOn w:val="TableNormal"/>
    <w:uiPriority w:val="39"/>
    <w:rsid w:val="002E3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CA4B4B"/>
  </w:style>
  <w:style w:type="paragraph" w:customStyle="1" w:styleId="paragraph">
    <w:name w:val="paragraph"/>
    <w:basedOn w:val="Normal"/>
    <w:rsid w:val="00420B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420B70"/>
  </w:style>
  <w:style w:type="character" w:customStyle="1" w:styleId="UnresolvedMention1">
    <w:name w:val="Unresolved Mention1"/>
    <w:basedOn w:val="DefaultParagraphFont"/>
    <w:uiPriority w:val="99"/>
    <w:unhideWhenUsed/>
    <w:rsid w:val="00B2181A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B2181A"/>
    <w:rPr>
      <w:color w:val="2B579A"/>
      <w:shd w:val="clear" w:color="auto" w:fill="E1DFDD"/>
    </w:rPr>
  </w:style>
  <w:style w:type="paragraph" w:customStyle="1" w:styleId="110">
    <w:name w:val="1.1."/>
    <w:basedOn w:val="20"/>
    <w:link w:val="11Char"/>
    <w:qFormat/>
    <w:rsid w:val="00030D46"/>
    <w:pPr>
      <w:numPr>
        <w:ilvl w:val="1"/>
        <w:numId w:val="1"/>
      </w:numPr>
      <w:ind w:left="709" w:hanging="709"/>
    </w:pPr>
    <w:rPr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3B5F"/>
    <w:pPr>
      <w:spacing w:line="240" w:lineRule="auto"/>
    </w:pPr>
    <w:rPr>
      <w:szCs w:val="20"/>
    </w:rPr>
  </w:style>
  <w:style w:type="character" w:customStyle="1" w:styleId="11Char">
    <w:name w:val="1.1. Char"/>
    <w:basedOn w:val="2Char"/>
    <w:link w:val="110"/>
    <w:rsid w:val="00030D46"/>
    <w:rPr>
      <w:rFonts w:ascii="Arial" w:hAnsi="Arial" w:cs="Arial"/>
      <w:szCs w:val="20"/>
      <w:lang w:val="uk-U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3B5F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23B5F"/>
    <w:rPr>
      <w:vertAlign w:val="superscript"/>
    </w:rPr>
  </w:style>
  <w:style w:type="paragraph" w:customStyle="1" w:styleId="1">
    <w:name w:val="1 РІВЕНЬ"/>
    <w:basedOn w:val="Heading1"/>
    <w:link w:val="1Char"/>
    <w:qFormat/>
    <w:rsid w:val="002B35BF"/>
    <w:pPr>
      <w:numPr>
        <w:numId w:val="21"/>
      </w:numPr>
      <w:spacing w:line="240" w:lineRule="auto"/>
    </w:pPr>
    <w:rPr>
      <w:color w:val="2F5496" w:themeColor="accent1" w:themeShade="BF"/>
      <w:sz w:val="32"/>
      <w:szCs w:val="32"/>
    </w:rPr>
  </w:style>
  <w:style w:type="paragraph" w:customStyle="1" w:styleId="2">
    <w:name w:val="2 РІВЕНЬ"/>
    <w:basedOn w:val="ListParagraph"/>
    <w:link w:val="2Char0"/>
    <w:qFormat/>
    <w:rsid w:val="002B35BF"/>
    <w:pPr>
      <w:numPr>
        <w:ilvl w:val="1"/>
        <w:numId w:val="21"/>
      </w:numPr>
      <w:spacing w:before="120" w:after="120" w:line="240" w:lineRule="auto"/>
      <w:ind w:left="567" w:hanging="567"/>
      <w:contextualSpacing w:val="0"/>
      <w:jc w:val="both"/>
    </w:pPr>
    <w:rPr>
      <w:rFonts w:cs="Arial"/>
      <w:sz w:val="22"/>
      <w:lang w:val="uk-UA"/>
    </w:rPr>
  </w:style>
  <w:style w:type="character" w:customStyle="1" w:styleId="1Char">
    <w:name w:val="1 РІВЕНЬ Char"/>
    <w:basedOn w:val="Heading1Char"/>
    <w:link w:val="1"/>
    <w:rsid w:val="002B35BF"/>
    <w:rPr>
      <w:rFonts w:ascii="Arial" w:eastAsiaTheme="majorEastAsia" w:hAnsi="Arial" w:cs="Arial"/>
      <w:b/>
      <w:color w:val="2F5496" w:themeColor="accent1" w:themeShade="BF"/>
      <w:sz w:val="32"/>
      <w:szCs w:val="32"/>
      <w:lang w:val="uk-UA"/>
    </w:rPr>
  </w:style>
  <w:style w:type="paragraph" w:customStyle="1" w:styleId="a">
    <w:name w:val="СПИСОК"/>
    <w:basedOn w:val="ListParagraph"/>
    <w:qFormat/>
    <w:rsid w:val="002B35BF"/>
    <w:pPr>
      <w:numPr>
        <w:ilvl w:val="2"/>
        <w:numId w:val="21"/>
      </w:numPr>
      <w:tabs>
        <w:tab w:val="num" w:pos="360"/>
      </w:tabs>
      <w:spacing w:before="120" w:after="120" w:line="240" w:lineRule="auto"/>
      <w:ind w:left="851" w:hanging="284"/>
      <w:contextualSpacing w:val="0"/>
      <w:jc w:val="both"/>
    </w:pPr>
    <w:rPr>
      <w:rFonts w:cs="Arial"/>
      <w:sz w:val="22"/>
      <w:lang w:val="uk-UA"/>
    </w:rPr>
  </w:style>
  <w:style w:type="character" w:customStyle="1" w:styleId="2Char0">
    <w:name w:val="2 РІВЕНЬ Char"/>
    <w:basedOn w:val="DefaultParagraphFont"/>
    <w:link w:val="2"/>
    <w:rsid w:val="002B35BF"/>
    <w:rPr>
      <w:rFonts w:ascii="Arial" w:hAnsi="Arial" w:cs="Arial"/>
      <w:lang w:val="uk-UA"/>
    </w:rPr>
  </w:style>
  <w:style w:type="paragraph" w:customStyle="1" w:styleId="3">
    <w:name w:val="3 РІВЕНЬ"/>
    <w:basedOn w:val="a"/>
    <w:qFormat/>
    <w:rsid w:val="002B35BF"/>
    <w:pPr>
      <w:numPr>
        <w:ilvl w:val="3"/>
      </w:numPr>
      <w:tabs>
        <w:tab w:val="num" w:pos="360"/>
      </w:tabs>
      <w:ind w:left="851" w:hanging="851"/>
    </w:pPr>
  </w:style>
  <w:style w:type="paragraph" w:customStyle="1" w:styleId="111">
    <w:name w:val="список 1.1.1"/>
    <w:basedOn w:val="a"/>
    <w:qFormat/>
    <w:rsid w:val="002B35BF"/>
    <w:pPr>
      <w:numPr>
        <w:ilvl w:val="4"/>
      </w:numPr>
      <w:tabs>
        <w:tab w:val="num" w:pos="360"/>
      </w:tabs>
      <w:ind w:left="1276" w:hanging="425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7A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A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3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56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5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0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3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lobalcompact.org.ua/pro-nas/tsili-stijkogo-rozvytk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73BB6-5197-4AA9-90DD-C0BC78B6A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2555</Words>
  <Characters>14565</Characters>
  <Application>Microsoft Office Word</Application>
  <DocSecurity>0</DocSecurity>
  <Lines>121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17086</CharactersWithSpaces>
  <SharedDoc>false</SharedDoc>
  <HLinks>
    <vt:vector size="60" baseType="variant">
      <vt:variant>
        <vt:i4>1900598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_Toc126689973</vt:lpwstr>
      </vt:variant>
      <vt:variant>
        <vt:i4>1900598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_Toc126689972</vt:lpwstr>
      </vt:variant>
      <vt:variant>
        <vt:i4>1900598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_Toc126689970</vt:lpwstr>
      </vt:variant>
      <vt:variant>
        <vt:i4>1835062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_Toc126689969</vt:lpwstr>
      </vt:variant>
      <vt:variant>
        <vt:i4>1835062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_Toc126689968</vt:lpwstr>
      </vt:variant>
      <vt:variant>
        <vt:i4>1835062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_Toc126689967</vt:lpwstr>
      </vt:variant>
      <vt:variant>
        <vt:i4>1835062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_Toc126689966</vt:lpwstr>
      </vt:variant>
      <vt:variant>
        <vt:i4>1835062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_Toc126689965</vt:lpwstr>
      </vt:variant>
      <vt:variant>
        <vt:i4>4784199</vt:i4>
      </vt:variant>
      <vt:variant>
        <vt:i4>0</vt:i4>
      </vt:variant>
      <vt:variant>
        <vt:i4>0</vt:i4>
      </vt:variant>
      <vt:variant>
        <vt:i4>5</vt:i4>
      </vt:variant>
      <vt:variant>
        <vt:lpwstr>https://globalcompact.org.ua/pro-nas/tsili-stijkogo-rozvytku/</vt:lpwstr>
      </vt:variant>
      <vt:variant>
        <vt:lpwstr/>
      </vt:variant>
      <vt:variant>
        <vt:i4>6946906</vt:i4>
      </vt:variant>
      <vt:variant>
        <vt:i4>0</vt:i4>
      </vt:variant>
      <vt:variant>
        <vt:i4>0</vt:i4>
      </vt:variant>
      <vt:variant>
        <vt:i4>5</vt:i4>
      </vt:variant>
      <vt:variant>
        <vt:lpwstr>mailto:Olena.Zababurina@ua.ey.com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</dc:creator>
  <cp:lastModifiedBy>Anna Klimenko</cp:lastModifiedBy>
  <cp:revision>9</cp:revision>
  <dcterms:created xsi:type="dcterms:W3CDTF">2024-09-25T09:45:00Z</dcterms:created>
  <dcterms:modified xsi:type="dcterms:W3CDTF">2024-09-25T11:03:00Z</dcterms:modified>
</cp:coreProperties>
</file>